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28" w:type="dxa"/>
        <w:tblLayout w:type="fixed"/>
        <w:tblLook w:val="04A0" w:firstRow="1" w:lastRow="0" w:firstColumn="1" w:lastColumn="0" w:noHBand="0" w:noVBand="1"/>
      </w:tblPr>
      <w:tblGrid>
        <w:gridCol w:w="4786"/>
        <w:gridCol w:w="5542"/>
      </w:tblGrid>
      <w:tr w:rsidR="00874B72" w:rsidTr="00874B72">
        <w:tc>
          <w:tcPr>
            <w:tcW w:w="4786" w:type="dxa"/>
          </w:tcPr>
          <w:p w:rsidR="00874B72" w:rsidRPr="00874B72" w:rsidRDefault="00874B72">
            <w:pPr>
              <w:pStyle w:val="Heading"/>
              <w:ind w:right="-1" w:firstLine="0"/>
              <w:jc w:val="center"/>
              <w:rPr>
                <w:rFonts w:ascii="Times New Roman" w:hAnsi="Times New Roman"/>
                <w:b w:val="0"/>
                <w:color w:val="FFFFFF" w:themeColor="background1"/>
                <w:sz w:val="28"/>
              </w:rPr>
            </w:pPr>
            <w:r w:rsidRPr="00874B72">
              <w:rPr>
                <w:rFonts w:ascii="Times New Roman" w:hAnsi="Times New Roman"/>
                <w:b w:val="0"/>
                <w:color w:val="FFFFFF" w:themeColor="background1"/>
                <w:sz w:val="28"/>
              </w:rPr>
              <w:t>ПРИЛОЖЕНИЕ</w:t>
            </w:r>
          </w:p>
          <w:p w:rsidR="00874B72" w:rsidRPr="00874B72" w:rsidRDefault="00874B72">
            <w:pPr>
              <w:pStyle w:val="Heading"/>
              <w:ind w:right="-1" w:firstLine="0"/>
              <w:jc w:val="center"/>
              <w:rPr>
                <w:rFonts w:ascii="Times New Roman" w:hAnsi="Times New Roman"/>
                <w:b w:val="0"/>
                <w:color w:val="FFFFFF" w:themeColor="background1"/>
                <w:sz w:val="28"/>
              </w:rPr>
            </w:pPr>
          </w:p>
          <w:p w:rsidR="00874B72" w:rsidRPr="00874B72" w:rsidRDefault="00874B72">
            <w:pPr>
              <w:pStyle w:val="Heading"/>
              <w:ind w:right="-1" w:firstLine="0"/>
              <w:jc w:val="center"/>
              <w:rPr>
                <w:rFonts w:ascii="Times New Roman" w:hAnsi="Times New Roman"/>
                <w:b w:val="0"/>
                <w:color w:val="FFFFFF" w:themeColor="background1"/>
                <w:sz w:val="28"/>
              </w:rPr>
            </w:pPr>
            <w:r w:rsidRPr="00874B72">
              <w:rPr>
                <w:rFonts w:ascii="Times New Roman" w:hAnsi="Times New Roman"/>
                <w:b w:val="0"/>
                <w:color w:val="FFFFFF" w:themeColor="background1"/>
                <w:sz w:val="28"/>
              </w:rPr>
              <w:t>УТВЕРЖДЕН</w:t>
            </w:r>
          </w:p>
          <w:p w:rsidR="00874B72" w:rsidRPr="00874B72" w:rsidRDefault="00874B72">
            <w:pPr>
              <w:pStyle w:val="afffb"/>
              <w:ind w:firstLine="0"/>
              <w:jc w:val="center"/>
              <w:rPr>
                <w:color w:val="FFFFFF" w:themeColor="background1"/>
              </w:rPr>
            </w:pPr>
            <w:r w:rsidRPr="00874B72">
              <w:rPr>
                <w:color w:val="FFFFFF" w:themeColor="background1"/>
              </w:rPr>
              <w:t>постановлением администрации</w:t>
            </w:r>
          </w:p>
          <w:p w:rsidR="00874B72" w:rsidRPr="00874B72" w:rsidRDefault="00874B72">
            <w:pPr>
              <w:pStyle w:val="afffb"/>
              <w:ind w:firstLine="0"/>
              <w:jc w:val="center"/>
              <w:rPr>
                <w:color w:val="FFFFFF" w:themeColor="background1"/>
              </w:rPr>
            </w:pPr>
            <w:r w:rsidRPr="00874B72">
              <w:rPr>
                <w:color w:val="FFFFFF" w:themeColor="background1"/>
              </w:rPr>
              <w:t>муниципального образования</w:t>
            </w:r>
          </w:p>
          <w:p w:rsidR="00874B72" w:rsidRPr="00874B72" w:rsidRDefault="00874B72">
            <w:pPr>
              <w:pStyle w:val="afffb"/>
              <w:ind w:firstLine="0"/>
              <w:jc w:val="center"/>
              <w:rPr>
                <w:color w:val="FFFFFF" w:themeColor="background1"/>
              </w:rPr>
            </w:pPr>
            <w:r w:rsidRPr="00874B72">
              <w:rPr>
                <w:color w:val="FFFFFF" w:themeColor="background1"/>
              </w:rPr>
              <w:t>Белореченский район</w:t>
            </w:r>
          </w:p>
          <w:p w:rsidR="00874B72" w:rsidRPr="00874B72" w:rsidRDefault="00874B72">
            <w:pPr>
              <w:pStyle w:val="afffb"/>
              <w:ind w:firstLine="0"/>
              <w:jc w:val="center"/>
              <w:rPr>
                <w:color w:val="FFFFFF" w:themeColor="background1"/>
              </w:rPr>
            </w:pPr>
          </w:p>
          <w:p w:rsidR="00874B72" w:rsidRDefault="00874B72">
            <w:pPr>
              <w:pStyle w:val="Heading"/>
              <w:ind w:right="-1" w:firstLine="0"/>
              <w:jc w:val="center"/>
              <w:rPr>
                <w:rFonts w:ascii="Times New Roman" w:hAnsi="Times New Roman"/>
                <w:b w:val="0"/>
                <w:sz w:val="28"/>
              </w:rPr>
            </w:pPr>
            <w:r w:rsidRPr="00874B72">
              <w:rPr>
                <w:rFonts w:ascii="Times New Roman" w:hAnsi="Times New Roman"/>
                <w:b w:val="0"/>
                <w:color w:val="FFFFFF" w:themeColor="background1"/>
                <w:sz w:val="28"/>
              </w:rPr>
              <w:t>от________________ №______</w:t>
            </w:r>
          </w:p>
          <w:p w:rsidR="00874B72" w:rsidRDefault="00874B72">
            <w:pPr>
              <w:pStyle w:val="Heading"/>
              <w:ind w:right="-1"/>
              <w:rPr>
                <w:rFonts w:ascii="Times New Roman" w:hAnsi="Times New Roman"/>
                <w:b w:val="0"/>
                <w:sz w:val="28"/>
              </w:rPr>
            </w:pPr>
          </w:p>
          <w:p w:rsidR="00874B72" w:rsidRDefault="00874B72">
            <w:pPr>
              <w:pStyle w:val="Heading"/>
              <w:ind w:right="-1"/>
              <w:rPr>
                <w:rFonts w:ascii="Times New Roman" w:hAnsi="Times New Roman"/>
                <w:b w:val="0"/>
                <w:sz w:val="28"/>
              </w:rPr>
            </w:pPr>
          </w:p>
          <w:p w:rsidR="00874B72" w:rsidRDefault="00874B72">
            <w:pPr>
              <w:pStyle w:val="Heading"/>
              <w:ind w:right="-1"/>
              <w:rPr>
                <w:rFonts w:ascii="Times New Roman" w:hAnsi="Times New Roman"/>
                <w:b w:val="0"/>
                <w:sz w:val="28"/>
              </w:rPr>
            </w:pPr>
          </w:p>
        </w:tc>
        <w:tc>
          <w:tcPr>
            <w:tcW w:w="5542" w:type="dxa"/>
          </w:tcPr>
          <w:p w:rsidR="00874B72" w:rsidRDefault="00874B72" w:rsidP="00BE6FEE">
            <w:pPr>
              <w:pStyle w:val="Heading"/>
              <w:ind w:right="-1" w:firstLine="0"/>
              <w:jc w:val="center"/>
              <w:rPr>
                <w:rFonts w:ascii="Times New Roman" w:hAnsi="Times New Roman"/>
                <w:b w:val="0"/>
                <w:sz w:val="28"/>
              </w:rPr>
            </w:pPr>
            <w:r>
              <w:rPr>
                <w:rFonts w:ascii="Times New Roman" w:hAnsi="Times New Roman"/>
                <w:b w:val="0"/>
                <w:sz w:val="28"/>
              </w:rPr>
              <w:t>ПРИЛОЖЕНИЕ</w:t>
            </w:r>
          </w:p>
          <w:p w:rsidR="00874B72" w:rsidRDefault="00874B72" w:rsidP="00BE6FEE">
            <w:pPr>
              <w:pStyle w:val="Heading"/>
              <w:ind w:right="-1" w:firstLine="0"/>
              <w:jc w:val="center"/>
              <w:rPr>
                <w:rFonts w:ascii="Times New Roman" w:hAnsi="Times New Roman"/>
                <w:b w:val="0"/>
                <w:sz w:val="28"/>
              </w:rPr>
            </w:pPr>
          </w:p>
          <w:p w:rsidR="00874B72" w:rsidRDefault="00874B72" w:rsidP="00BE6FEE">
            <w:pPr>
              <w:pStyle w:val="Heading"/>
              <w:ind w:right="-1" w:firstLine="0"/>
              <w:jc w:val="center"/>
              <w:rPr>
                <w:rFonts w:ascii="Times New Roman" w:hAnsi="Times New Roman"/>
                <w:b w:val="0"/>
                <w:sz w:val="28"/>
              </w:rPr>
            </w:pPr>
            <w:r>
              <w:rPr>
                <w:rFonts w:ascii="Times New Roman" w:hAnsi="Times New Roman"/>
                <w:b w:val="0"/>
                <w:sz w:val="28"/>
              </w:rPr>
              <w:t>УТВЕРЖДЕН</w:t>
            </w:r>
          </w:p>
          <w:p w:rsidR="00874B72" w:rsidRDefault="00874B72" w:rsidP="00BE6FEE">
            <w:pPr>
              <w:pStyle w:val="afffb"/>
              <w:ind w:firstLine="0"/>
              <w:jc w:val="center"/>
            </w:pPr>
            <w:r>
              <w:t>постановлением администрации</w:t>
            </w:r>
          </w:p>
          <w:p w:rsidR="00874B72" w:rsidRDefault="00874B72" w:rsidP="00BE6FEE">
            <w:pPr>
              <w:pStyle w:val="afffb"/>
              <w:ind w:firstLine="0"/>
              <w:jc w:val="center"/>
            </w:pPr>
            <w:r>
              <w:t>муниципального образования</w:t>
            </w:r>
          </w:p>
          <w:p w:rsidR="00874B72" w:rsidRDefault="00874B72" w:rsidP="00BE6FEE">
            <w:pPr>
              <w:pStyle w:val="afffb"/>
              <w:ind w:firstLine="0"/>
              <w:jc w:val="center"/>
            </w:pPr>
            <w:r>
              <w:t>Белореченский район</w:t>
            </w:r>
          </w:p>
          <w:p w:rsidR="00874B72" w:rsidRDefault="00874B72" w:rsidP="00BE6FEE">
            <w:pPr>
              <w:pStyle w:val="afffb"/>
              <w:ind w:firstLine="0"/>
              <w:jc w:val="center"/>
            </w:pPr>
          </w:p>
          <w:p w:rsidR="00874B72" w:rsidRDefault="00874B72" w:rsidP="00BE6FEE">
            <w:pPr>
              <w:pStyle w:val="Heading"/>
              <w:ind w:right="-1" w:firstLine="0"/>
              <w:jc w:val="center"/>
              <w:rPr>
                <w:rFonts w:ascii="Times New Roman" w:hAnsi="Times New Roman"/>
                <w:b w:val="0"/>
                <w:sz w:val="28"/>
              </w:rPr>
            </w:pPr>
            <w:r>
              <w:rPr>
                <w:rFonts w:ascii="Times New Roman" w:hAnsi="Times New Roman"/>
                <w:b w:val="0"/>
                <w:sz w:val="28"/>
              </w:rPr>
              <w:t>от________________ №______</w:t>
            </w:r>
          </w:p>
          <w:p w:rsidR="00874B72" w:rsidRDefault="00874B72" w:rsidP="00BE6FEE">
            <w:pPr>
              <w:pStyle w:val="Heading"/>
              <w:ind w:right="-1"/>
              <w:rPr>
                <w:rFonts w:ascii="Times New Roman" w:hAnsi="Times New Roman"/>
                <w:b w:val="0"/>
                <w:sz w:val="28"/>
              </w:rPr>
            </w:pPr>
          </w:p>
          <w:p w:rsidR="00874B72" w:rsidRDefault="00874B72" w:rsidP="00BE6FEE">
            <w:pPr>
              <w:pStyle w:val="Heading"/>
              <w:ind w:right="-1"/>
              <w:rPr>
                <w:rFonts w:ascii="Times New Roman" w:hAnsi="Times New Roman"/>
                <w:b w:val="0"/>
                <w:sz w:val="28"/>
              </w:rPr>
            </w:pPr>
          </w:p>
          <w:p w:rsidR="00874B72" w:rsidRDefault="00874B72" w:rsidP="00BE6FEE">
            <w:pPr>
              <w:pStyle w:val="Heading"/>
              <w:ind w:right="-1"/>
              <w:rPr>
                <w:rFonts w:ascii="Times New Roman" w:hAnsi="Times New Roman"/>
                <w:b w:val="0"/>
                <w:sz w:val="28"/>
              </w:rPr>
            </w:pPr>
          </w:p>
        </w:tc>
      </w:tr>
    </w:tbl>
    <w:p w:rsidR="002F0CA3" w:rsidRDefault="002F0CA3">
      <w:pPr>
        <w:pStyle w:val="45"/>
        <w:spacing w:line="320" w:lineRule="exact"/>
        <w:ind w:left="0" w:firstLine="0"/>
        <w:jc w:val="left"/>
      </w:pPr>
    </w:p>
    <w:p w:rsidR="002F0CA3" w:rsidRDefault="002F0CA3">
      <w:pPr>
        <w:pStyle w:val="45"/>
        <w:spacing w:line="320" w:lineRule="exact"/>
        <w:ind w:left="0" w:firstLine="0"/>
        <w:jc w:val="left"/>
      </w:pPr>
    </w:p>
    <w:p w:rsidR="002F0CA3" w:rsidRDefault="002F0CA3">
      <w:pPr>
        <w:pStyle w:val="45"/>
        <w:spacing w:line="320" w:lineRule="exact"/>
        <w:ind w:left="0" w:firstLine="0"/>
        <w:jc w:val="left"/>
      </w:pPr>
      <w:bookmarkStart w:id="0" w:name="_GoBack"/>
      <w:bookmarkEnd w:id="0"/>
    </w:p>
    <w:p w:rsidR="002F0CA3" w:rsidRDefault="002F0CA3">
      <w:pPr>
        <w:pStyle w:val="45"/>
        <w:spacing w:line="320" w:lineRule="exact"/>
        <w:ind w:left="0" w:firstLine="0"/>
        <w:jc w:val="left"/>
      </w:pPr>
    </w:p>
    <w:p w:rsidR="002F0CA3" w:rsidRDefault="002F0CA3">
      <w:pPr>
        <w:pStyle w:val="45"/>
        <w:spacing w:line="320" w:lineRule="exact"/>
        <w:ind w:left="0" w:firstLine="0"/>
        <w:jc w:val="left"/>
      </w:pPr>
    </w:p>
    <w:p w:rsidR="002F0CA3" w:rsidRDefault="002F0CA3">
      <w:pPr>
        <w:pStyle w:val="45"/>
        <w:spacing w:line="320" w:lineRule="exact"/>
        <w:ind w:left="0" w:firstLine="0"/>
        <w:jc w:val="left"/>
        <w:rPr>
          <w:sz w:val="28"/>
        </w:rPr>
      </w:pPr>
    </w:p>
    <w:p w:rsidR="002F0CA3" w:rsidRDefault="00EC280D">
      <w:pPr>
        <w:pStyle w:val="33"/>
        <w:keepNext/>
        <w:keepLines/>
        <w:ind w:firstLine="360"/>
        <w:jc w:val="center"/>
        <w:rPr>
          <w:sz w:val="28"/>
        </w:rPr>
      </w:pPr>
      <w:bookmarkStart w:id="1" w:name="bookmark1"/>
      <w:r>
        <w:rPr>
          <w:sz w:val="28"/>
        </w:rPr>
        <w:t xml:space="preserve">АДМИНИСТРАТИВНЫЙ РЕГЛАМЕНТ </w:t>
      </w:r>
    </w:p>
    <w:p w:rsidR="002F0CA3" w:rsidRDefault="00EC280D">
      <w:pPr>
        <w:pStyle w:val="33"/>
        <w:keepNext/>
        <w:keepLines/>
        <w:ind w:firstLine="360"/>
        <w:jc w:val="center"/>
        <w:rPr>
          <w:i/>
          <w:sz w:val="28"/>
        </w:rPr>
      </w:pPr>
      <w:r>
        <w:rPr>
          <w:sz w:val="28"/>
        </w:rPr>
        <w:t xml:space="preserve">предоставления муниципальной услуги </w:t>
      </w:r>
      <w:r>
        <w:rPr>
          <w:i/>
          <w:sz w:val="28"/>
        </w:rPr>
        <w:t>«</w:t>
      </w:r>
      <w:r>
        <w:rPr>
          <w:sz w:val="28"/>
        </w:rPr>
        <w:t>Утверждение схемы</w:t>
      </w:r>
    </w:p>
    <w:p w:rsidR="002F0CA3" w:rsidRDefault="00EC280D">
      <w:pPr>
        <w:jc w:val="center"/>
        <w:rPr>
          <w:b/>
        </w:rPr>
      </w:pPr>
      <w:r>
        <w:rPr>
          <w:b/>
        </w:rPr>
        <w:t xml:space="preserve">расположения земельного участка или земельных участков </w:t>
      </w:r>
      <w:proofErr w:type="gramStart"/>
      <w:r>
        <w:rPr>
          <w:b/>
        </w:rPr>
        <w:t>на</w:t>
      </w:r>
      <w:proofErr w:type="gramEnd"/>
    </w:p>
    <w:p w:rsidR="002F0CA3" w:rsidRDefault="00EC280D">
      <w:pPr>
        <w:pStyle w:val="33"/>
        <w:keepNext/>
        <w:keepLines/>
        <w:ind w:firstLine="360"/>
        <w:jc w:val="center"/>
        <w:rPr>
          <w:sz w:val="28"/>
        </w:rPr>
      </w:pPr>
      <w:r>
        <w:rPr>
          <w:sz w:val="28"/>
        </w:rPr>
        <w:t xml:space="preserve">кадастровом </w:t>
      </w:r>
      <w:proofErr w:type="gramStart"/>
      <w:r>
        <w:rPr>
          <w:sz w:val="28"/>
        </w:rPr>
        <w:t>плане</w:t>
      </w:r>
      <w:proofErr w:type="gramEnd"/>
      <w:r>
        <w:rPr>
          <w:sz w:val="28"/>
        </w:rPr>
        <w:t xml:space="preserve"> территории</w:t>
      </w:r>
      <w:r>
        <w:rPr>
          <w:i/>
          <w:sz w:val="28"/>
        </w:rPr>
        <w:t>»</w:t>
      </w:r>
      <w:bookmarkEnd w:id="1"/>
    </w:p>
    <w:p w:rsidR="002F0CA3" w:rsidRDefault="002F0CA3">
      <w:pPr>
        <w:pStyle w:val="33"/>
        <w:keepNext/>
        <w:keepLines/>
        <w:ind w:firstLine="360"/>
        <w:jc w:val="center"/>
        <w:rPr>
          <w:sz w:val="28"/>
        </w:rPr>
      </w:pPr>
    </w:p>
    <w:p w:rsidR="002F0CA3" w:rsidRDefault="00EC280D">
      <w:pPr>
        <w:pStyle w:val="45"/>
        <w:spacing w:line="240" w:lineRule="auto"/>
        <w:ind w:left="0" w:firstLine="0"/>
        <w:jc w:val="center"/>
        <w:rPr>
          <w:sz w:val="28"/>
        </w:rPr>
      </w:pPr>
      <w:r>
        <w:rPr>
          <w:sz w:val="28"/>
        </w:rPr>
        <w:t>1. Общие положения</w:t>
      </w:r>
    </w:p>
    <w:p w:rsidR="002F0CA3" w:rsidRDefault="002F0CA3">
      <w:pPr>
        <w:pStyle w:val="45"/>
        <w:spacing w:line="240" w:lineRule="auto"/>
        <w:ind w:left="709" w:firstLine="0"/>
        <w:rPr>
          <w:sz w:val="28"/>
        </w:rPr>
      </w:pPr>
    </w:p>
    <w:p w:rsidR="002F0CA3" w:rsidRDefault="00EC280D">
      <w:pPr>
        <w:pStyle w:val="45"/>
        <w:numPr>
          <w:ilvl w:val="1"/>
          <w:numId w:val="1"/>
        </w:numPr>
        <w:spacing w:line="240" w:lineRule="auto"/>
        <w:ind w:left="0" w:firstLine="0"/>
        <w:jc w:val="center"/>
        <w:rPr>
          <w:sz w:val="28"/>
        </w:rPr>
      </w:pPr>
      <w:r>
        <w:rPr>
          <w:sz w:val="28"/>
        </w:rPr>
        <w:t>Предмет регулирования административного регламента</w:t>
      </w:r>
    </w:p>
    <w:p w:rsidR="002F0CA3" w:rsidRDefault="002F0CA3">
      <w:pPr>
        <w:pStyle w:val="45"/>
        <w:spacing w:line="240" w:lineRule="auto"/>
        <w:ind w:left="0" w:firstLine="709"/>
        <w:rPr>
          <w:b/>
          <w:sz w:val="28"/>
        </w:rPr>
      </w:pPr>
    </w:p>
    <w:p w:rsidR="002F0CA3" w:rsidRDefault="00EC280D">
      <w:pPr>
        <w:pStyle w:val="45"/>
        <w:numPr>
          <w:ilvl w:val="2"/>
          <w:numId w:val="1"/>
        </w:numPr>
        <w:spacing w:line="240" w:lineRule="auto"/>
        <w:ind w:left="0" w:firstLine="709"/>
        <w:rPr>
          <w:sz w:val="28"/>
        </w:rPr>
      </w:pPr>
      <w:r>
        <w:rPr>
          <w:sz w:val="28"/>
        </w:rPr>
        <w:t>Предметом регулирования настоящего административного регламента предоставления муниципальной услуги «Утверждение схемы расположения земельного участка или земельных участков на кадастровом плане территории» (далее – Административный регламент) является определение стандарта и порядка предоставления муниципальной услуги.</w:t>
      </w:r>
    </w:p>
    <w:p w:rsidR="002F0CA3" w:rsidRDefault="00EC280D">
      <w:pPr>
        <w:pStyle w:val="45"/>
        <w:numPr>
          <w:ilvl w:val="2"/>
          <w:numId w:val="1"/>
        </w:numPr>
        <w:spacing w:line="240" w:lineRule="auto"/>
        <w:ind w:left="0" w:firstLine="709"/>
        <w:rPr>
          <w:sz w:val="28"/>
        </w:rPr>
      </w:pPr>
      <w:proofErr w:type="gramStart"/>
      <w:r>
        <w:rPr>
          <w:sz w:val="28"/>
        </w:rPr>
        <w:t>Настоящий Административный регламент разработан в целях повышения  качества  предоставления муниципальной услуги, доступности  результатов предоставления муниципальной услуги и создания комфортных условий  для получателей  муниципальной услуги,   определяет порядок взаимодействия между должностными лицами администрации  муниципального образования  Белореченский район, с физическими и юридическими лицами при предоставлении муниципальной услуги, с организациями, участвующими в предоставлении муниципальной услуги, с государственными органами, иными органами местного самоуправления, а также</w:t>
      </w:r>
      <w:proofErr w:type="gramEnd"/>
      <w:r>
        <w:rPr>
          <w:sz w:val="28"/>
        </w:rPr>
        <w:t xml:space="preserve"> определяет порядок осуществления </w:t>
      </w:r>
      <w:proofErr w:type="gramStart"/>
      <w:r>
        <w:rPr>
          <w:sz w:val="28"/>
        </w:rPr>
        <w:t>контроля за</w:t>
      </w:r>
      <w:proofErr w:type="gramEnd"/>
      <w:r>
        <w:rPr>
          <w:sz w:val="28"/>
        </w:rPr>
        <w:t xml:space="preserve"> исполнением Административного регламента и досудебный (внесудебный) порядок обжалования решений и действий (бездействия) органа местного самоуправления и должностных лиц.</w:t>
      </w:r>
    </w:p>
    <w:p w:rsidR="002F0CA3" w:rsidRDefault="002F0CA3">
      <w:pPr>
        <w:ind w:firstLine="709"/>
        <w:jc w:val="both"/>
      </w:pPr>
    </w:p>
    <w:p w:rsidR="002F0CA3" w:rsidRDefault="00EC280D">
      <w:pPr>
        <w:pStyle w:val="45"/>
        <w:numPr>
          <w:ilvl w:val="1"/>
          <w:numId w:val="1"/>
        </w:numPr>
        <w:spacing w:line="240" w:lineRule="auto"/>
        <w:ind w:left="0" w:firstLine="0"/>
        <w:jc w:val="center"/>
        <w:rPr>
          <w:sz w:val="28"/>
        </w:rPr>
      </w:pPr>
      <w:r>
        <w:rPr>
          <w:sz w:val="28"/>
        </w:rPr>
        <w:t>Круг заявителей</w:t>
      </w:r>
    </w:p>
    <w:p w:rsidR="002F0CA3" w:rsidRDefault="002F0CA3">
      <w:pPr>
        <w:pStyle w:val="45"/>
        <w:tabs>
          <w:tab w:val="left" w:pos="4973"/>
        </w:tabs>
        <w:spacing w:line="240" w:lineRule="auto"/>
        <w:ind w:left="1440" w:firstLine="0"/>
        <w:rPr>
          <w:b/>
          <w:sz w:val="28"/>
        </w:rPr>
      </w:pPr>
    </w:p>
    <w:p w:rsidR="002F0CA3" w:rsidRDefault="00EC280D">
      <w:pPr>
        <w:pStyle w:val="45"/>
        <w:tabs>
          <w:tab w:val="left" w:pos="6136"/>
          <w:tab w:val="right" w:pos="9618"/>
        </w:tabs>
        <w:spacing w:line="240" w:lineRule="auto"/>
        <w:ind w:left="0" w:firstLine="709"/>
        <w:rPr>
          <w:i/>
          <w:sz w:val="28"/>
        </w:rPr>
      </w:pPr>
      <w:r>
        <w:rPr>
          <w:sz w:val="28"/>
        </w:rPr>
        <w:t>1.2.1. Заявителями, имеющими право на получение муниципальной услуги, являются:</w:t>
      </w:r>
    </w:p>
    <w:p w:rsidR="002F0CA3" w:rsidRDefault="00EC280D">
      <w:pPr>
        <w:pStyle w:val="45"/>
        <w:tabs>
          <w:tab w:val="left" w:pos="0"/>
          <w:tab w:val="right" w:pos="9618"/>
        </w:tabs>
        <w:ind w:left="0" w:firstLine="709"/>
        <w:rPr>
          <w:sz w:val="28"/>
        </w:rPr>
      </w:pPr>
      <w:r>
        <w:rPr>
          <w:rFonts w:ascii="TimesNewRomanPSMT" w:hAnsi="TimesNewRomanPSMT"/>
          <w:sz w:val="28"/>
        </w:rPr>
        <w:t xml:space="preserve">- </w:t>
      </w:r>
      <w:r>
        <w:rPr>
          <w:sz w:val="28"/>
        </w:rPr>
        <w:t xml:space="preserve"> физические лица;</w:t>
      </w:r>
    </w:p>
    <w:p w:rsidR="002F0CA3" w:rsidRDefault="00EC280D">
      <w:pPr>
        <w:pStyle w:val="45"/>
        <w:tabs>
          <w:tab w:val="left" w:pos="0"/>
          <w:tab w:val="right" w:pos="9618"/>
        </w:tabs>
        <w:ind w:left="0" w:firstLine="709"/>
        <w:rPr>
          <w:sz w:val="28"/>
        </w:rPr>
      </w:pPr>
      <w:r>
        <w:rPr>
          <w:rFonts w:ascii="TimesNewRomanPSMT" w:hAnsi="TimesNewRomanPSMT"/>
          <w:sz w:val="28"/>
        </w:rPr>
        <w:t xml:space="preserve">- </w:t>
      </w:r>
      <w:r>
        <w:rPr>
          <w:sz w:val="28"/>
        </w:rPr>
        <w:t xml:space="preserve"> индивидуальные предприниматели;</w:t>
      </w:r>
    </w:p>
    <w:p w:rsidR="002F0CA3" w:rsidRDefault="00EC280D">
      <w:pPr>
        <w:pStyle w:val="45"/>
        <w:tabs>
          <w:tab w:val="left" w:pos="0"/>
          <w:tab w:val="right" w:pos="9618"/>
        </w:tabs>
        <w:ind w:left="0" w:firstLine="709"/>
        <w:rPr>
          <w:sz w:val="28"/>
        </w:rPr>
      </w:pPr>
      <w:r>
        <w:rPr>
          <w:rFonts w:ascii="TimesNewRomanPSMT" w:hAnsi="TimesNewRomanPSMT"/>
          <w:sz w:val="28"/>
        </w:rPr>
        <w:t xml:space="preserve">- </w:t>
      </w:r>
      <w:r>
        <w:rPr>
          <w:sz w:val="28"/>
        </w:rPr>
        <w:t xml:space="preserve"> юридические лица.</w:t>
      </w:r>
    </w:p>
    <w:p w:rsidR="002F0CA3" w:rsidRDefault="00EC280D">
      <w:pPr>
        <w:pStyle w:val="45"/>
        <w:tabs>
          <w:tab w:val="left" w:pos="0"/>
          <w:tab w:val="right" w:pos="9618"/>
        </w:tabs>
        <w:ind w:left="0" w:firstLine="709"/>
        <w:rPr>
          <w:sz w:val="28"/>
        </w:rPr>
      </w:pPr>
      <w:r>
        <w:rPr>
          <w:sz w:val="28"/>
        </w:rPr>
        <w:t>1.2.2. С заявлением 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(далее – Представитель).</w:t>
      </w:r>
    </w:p>
    <w:p w:rsidR="002F0CA3" w:rsidRDefault="002F0CA3">
      <w:pPr>
        <w:pStyle w:val="45"/>
        <w:tabs>
          <w:tab w:val="left" w:pos="0"/>
          <w:tab w:val="right" w:pos="9618"/>
        </w:tabs>
        <w:ind w:left="0" w:firstLine="709"/>
        <w:rPr>
          <w:i/>
          <w:sz w:val="28"/>
        </w:rPr>
      </w:pPr>
    </w:p>
    <w:p w:rsidR="002F0CA3" w:rsidRDefault="00EC280D">
      <w:pPr>
        <w:pStyle w:val="45"/>
        <w:numPr>
          <w:ilvl w:val="1"/>
          <w:numId w:val="1"/>
        </w:numPr>
        <w:spacing w:line="240" w:lineRule="auto"/>
        <w:ind w:left="0" w:firstLine="0"/>
        <w:jc w:val="center"/>
        <w:rPr>
          <w:sz w:val="28"/>
        </w:rPr>
      </w:pPr>
      <w:r>
        <w:rPr>
          <w:sz w:val="28"/>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муниципальную услугу, а также результата, за предоставлением которого обратился заявитель</w:t>
      </w:r>
    </w:p>
    <w:p w:rsidR="002F0CA3" w:rsidRDefault="002F0CA3">
      <w:pPr>
        <w:pStyle w:val="45"/>
        <w:tabs>
          <w:tab w:val="right" w:pos="0"/>
        </w:tabs>
        <w:spacing w:line="240" w:lineRule="auto"/>
        <w:ind w:left="0" w:firstLine="0"/>
        <w:rPr>
          <w:sz w:val="28"/>
        </w:rPr>
      </w:pPr>
    </w:p>
    <w:p w:rsidR="002F0CA3" w:rsidRDefault="00EC280D">
      <w:pPr>
        <w:numPr>
          <w:ilvl w:val="2"/>
          <w:numId w:val="1"/>
        </w:numPr>
        <w:ind w:left="0" w:firstLine="709"/>
        <w:jc w:val="both"/>
      </w:pPr>
      <w:r>
        <w:t>Предоставление заявителю муниципальной услуги, а также её результата, за предоставлением которого обратился заявитель, должно осуществляться в соответствии с вариантом предоставления муниципальной услуги, соответствующим признакам заявителя, определенным в результате анкетирования.</w:t>
      </w:r>
    </w:p>
    <w:p w:rsidR="002F0CA3" w:rsidRDefault="00EC280D">
      <w:pPr>
        <w:numPr>
          <w:ilvl w:val="2"/>
          <w:numId w:val="1"/>
        </w:numPr>
        <w:ind w:left="0" w:firstLine="709"/>
        <w:jc w:val="both"/>
      </w:pPr>
      <w:proofErr w:type="gramStart"/>
      <w:r>
        <w:t>Муниципальная услуга, а также результат муниципальной услуги могут быть предоставлены заявителю при личном обращении заявителя в органы, уполномоченные на предоставление услуги, филиалы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(далее – МФЦ), а также в электронном виде посредством Единого и Регионального порталов государственных и муниципальных услуг (далее – ЕПГУ и РПГУ соответственно) с учетом требований</w:t>
      </w:r>
      <w:proofErr w:type="gramEnd"/>
      <w:r>
        <w:t xml:space="preserve"> заявителя в соответствии с действующим законодательством.</w:t>
      </w:r>
    </w:p>
    <w:p w:rsidR="002F0CA3" w:rsidRDefault="002F0CA3">
      <w:pPr>
        <w:pStyle w:val="45"/>
        <w:tabs>
          <w:tab w:val="right" w:pos="9725"/>
        </w:tabs>
        <w:spacing w:line="240" w:lineRule="auto"/>
        <w:ind w:left="0" w:firstLine="709"/>
        <w:rPr>
          <w:sz w:val="28"/>
        </w:rPr>
      </w:pPr>
    </w:p>
    <w:p w:rsidR="002F0CA3" w:rsidRDefault="00EC280D">
      <w:pPr>
        <w:pStyle w:val="45"/>
        <w:numPr>
          <w:ilvl w:val="0"/>
          <w:numId w:val="2"/>
        </w:numPr>
        <w:spacing w:afterAutospacing="1" w:line="240" w:lineRule="auto"/>
        <w:ind w:left="0" w:firstLine="0"/>
        <w:jc w:val="center"/>
        <w:rPr>
          <w:sz w:val="28"/>
        </w:rPr>
      </w:pPr>
      <w:r>
        <w:rPr>
          <w:sz w:val="28"/>
        </w:rPr>
        <w:t xml:space="preserve">Стандарт предоставления муниципальной услуги </w:t>
      </w:r>
    </w:p>
    <w:p w:rsidR="002F0CA3" w:rsidRDefault="00EC280D">
      <w:pPr>
        <w:pStyle w:val="45"/>
        <w:spacing w:afterAutospacing="1" w:line="240" w:lineRule="auto"/>
        <w:ind w:left="0" w:firstLine="0"/>
        <w:jc w:val="center"/>
        <w:rPr>
          <w:sz w:val="28"/>
        </w:rPr>
      </w:pPr>
      <w:r>
        <w:rPr>
          <w:sz w:val="28"/>
        </w:rPr>
        <w:t>2.1. Наименование муниципальной услуги</w:t>
      </w:r>
    </w:p>
    <w:p w:rsidR="002F0CA3" w:rsidRDefault="00EC280D">
      <w:pPr>
        <w:pStyle w:val="45"/>
        <w:tabs>
          <w:tab w:val="left" w:pos="1560"/>
        </w:tabs>
        <w:ind w:left="0" w:firstLine="709"/>
        <w:rPr>
          <w:sz w:val="28"/>
        </w:rPr>
      </w:pPr>
      <w:r>
        <w:rPr>
          <w:sz w:val="28"/>
        </w:rPr>
        <w:t xml:space="preserve">2.1.1. Наименование муниципальной услуги </w:t>
      </w:r>
      <w:r>
        <w:t xml:space="preserve">– </w:t>
      </w:r>
      <w:r>
        <w:rPr>
          <w:sz w:val="28"/>
        </w:rPr>
        <w:t>«Утверждение схемы расположения земельного участка или земельных участков на кадастровом плане территории».</w:t>
      </w:r>
    </w:p>
    <w:p w:rsidR="002F0CA3" w:rsidRDefault="00EC280D">
      <w:pPr>
        <w:pStyle w:val="45"/>
        <w:ind w:left="0" w:firstLine="709"/>
        <w:rPr>
          <w:sz w:val="28"/>
        </w:rPr>
      </w:pPr>
      <w:r>
        <w:rPr>
          <w:sz w:val="28"/>
        </w:rPr>
        <w:t>2.1.2. Получение муниципальной услуги носит заявительный характер и в упреждающем (</w:t>
      </w:r>
      <w:proofErr w:type="spellStart"/>
      <w:r>
        <w:rPr>
          <w:sz w:val="28"/>
        </w:rPr>
        <w:t>проактивном</w:t>
      </w:r>
      <w:proofErr w:type="spellEnd"/>
      <w:r>
        <w:rPr>
          <w:sz w:val="28"/>
        </w:rPr>
        <w:t>) режиме услуга не предоставляется.</w:t>
      </w:r>
    </w:p>
    <w:p w:rsidR="002F0CA3" w:rsidRDefault="002F0CA3">
      <w:pPr>
        <w:pStyle w:val="45"/>
        <w:tabs>
          <w:tab w:val="left" w:pos="284"/>
        </w:tabs>
        <w:spacing w:line="240" w:lineRule="auto"/>
        <w:ind w:left="0" w:firstLine="709"/>
        <w:rPr>
          <w:sz w:val="28"/>
        </w:rPr>
      </w:pPr>
    </w:p>
    <w:p w:rsidR="002F0CA3" w:rsidRDefault="00EC280D">
      <w:pPr>
        <w:pStyle w:val="45"/>
        <w:numPr>
          <w:ilvl w:val="1"/>
          <w:numId w:val="3"/>
        </w:numPr>
        <w:tabs>
          <w:tab w:val="left" w:pos="0"/>
        </w:tabs>
        <w:spacing w:line="240" w:lineRule="auto"/>
        <w:ind w:left="0" w:firstLine="0"/>
        <w:jc w:val="center"/>
        <w:rPr>
          <w:sz w:val="28"/>
        </w:rPr>
      </w:pPr>
      <w:r>
        <w:rPr>
          <w:sz w:val="28"/>
        </w:rPr>
        <w:lastRenderedPageBreak/>
        <w:t>Наименование органа, предоставляющего муниципальную услугу</w:t>
      </w:r>
    </w:p>
    <w:p w:rsidR="002F0CA3" w:rsidRDefault="002F0CA3">
      <w:pPr>
        <w:pStyle w:val="45"/>
        <w:spacing w:line="240" w:lineRule="auto"/>
        <w:ind w:left="0" w:firstLine="709"/>
        <w:jc w:val="center"/>
        <w:rPr>
          <w:b/>
          <w:sz w:val="28"/>
        </w:rPr>
      </w:pPr>
    </w:p>
    <w:p w:rsidR="002F0CA3" w:rsidRDefault="00EC280D">
      <w:pPr>
        <w:pStyle w:val="45"/>
        <w:numPr>
          <w:ilvl w:val="2"/>
          <w:numId w:val="3"/>
        </w:numPr>
        <w:spacing w:line="240" w:lineRule="auto"/>
        <w:ind w:left="0" w:firstLine="709"/>
        <w:rPr>
          <w:sz w:val="28"/>
        </w:rPr>
      </w:pPr>
      <w:r>
        <w:rPr>
          <w:sz w:val="28"/>
        </w:rPr>
        <w:t>Муниципальная услуга предоставляется администрацией муниципального образования Белореченский район (далее – Администрация).</w:t>
      </w:r>
    </w:p>
    <w:p w:rsidR="002F0CA3" w:rsidRDefault="00EC280D">
      <w:pPr>
        <w:pStyle w:val="45"/>
        <w:numPr>
          <w:ilvl w:val="2"/>
          <w:numId w:val="3"/>
        </w:numPr>
        <w:spacing w:line="240" w:lineRule="auto"/>
        <w:ind w:left="0" w:firstLine="709"/>
        <w:rPr>
          <w:sz w:val="28"/>
        </w:rPr>
      </w:pPr>
      <w:r>
        <w:rPr>
          <w:sz w:val="28"/>
        </w:rPr>
        <w:t>Функции по предоставлению муниципальной услуги в Администрации осуществляет управление имущественных отношений администрации муниципального образования Белореченский район</w:t>
      </w:r>
      <w:r>
        <w:rPr>
          <w:i/>
          <w:sz w:val="28"/>
        </w:rPr>
        <w:t xml:space="preserve"> </w:t>
      </w:r>
      <w:r>
        <w:rPr>
          <w:sz w:val="28"/>
        </w:rPr>
        <w:t xml:space="preserve">(далее – Управление). </w:t>
      </w:r>
    </w:p>
    <w:p w:rsidR="00C11BC7" w:rsidRDefault="00C11BC7" w:rsidP="00C11BC7">
      <w:pPr>
        <w:ind w:firstLine="709"/>
        <w:jc w:val="both"/>
        <w:rPr>
          <w:szCs w:val="28"/>
        </w:rPr>
      </w:pPr>
      <w:r>
        <w:t xml:space="preserve">2.2.3. </w:t>
      </w:r>
      <w:r w:rsidR="00EC280D">
        <w:t xml:space="preserve">При предоставлении муниципальной услуги осуществляется </w:t>
      </w:r>
      <w:r w:rsidR="00EC280D" w:rsidRPr="00EC280D">
        <w:rPr>
          <w:szCs w:val="28"/>
        </w:rPr>
        <w:t xml:space="preserve">межведомственное взаимодействие </w:t>
      </w:r>
      <w:proofErr w:type="gramStart"/>
      <w:r w:rsidR="00EC280D" w:rsidRPr="00EC280D">
        <w:rPr>
          <w:szCs w:val="28"/>
        </w:rPr>
        <w:t>с</w:t>
      </w:r>
      <w:proofErr w:type="gramEnd"/>
      <w:r w:rsidR="00EC280D" w:rsidRPr="00EC280D">
        <w:rPr>
          <w:szCs w:val="28"/>
        </w:rPr>
        <w:t xml:space="preserve">: </w:t>
      </w:r>
    </w:p>
    <w:p w:rsidR="00C11BC7" w:rsidRPr="00AD44A3" w:rsidRDefault="00C11BC7" w:rsidP="00C11BC7">
      <w:pPr>
        <w:numPr>
          <w:ilvl w:val="0"/>
          <w:numId w:val="34"/>
        </w:numPr>
        <w:ind w:left="0" w:firstLine="426"/>
        <w:jc w:val="both"/>
        <w:rPr>
          <w:szCs w:val="28"/>
        </w:rPr>
      </w:pPr>
      <w:r w:rsidRPr="00AD44A3">
        <w:rPr>
          <w:szCs w:val="28"/>
        </w:rPr>
        <w:t xml:space="preserve">управлением государственной </w:t>
      </w:r>
      <w:proofErr w:type="gramStart"/>
      <w:r w:rsidRPr="00AD44A3">
        <w:rPr>
          <w:szCs w:val="28"/>
        </w:rPr>
        <w:t>охраны объектов культурного наследия администрации Краснодарского края</w:t>
      </w:r>
      <w:proofErr w:type="gramEnd"/>
      <w:r w:rsidRPr="00AD44A3">
        <w:rPr>
          <w:szCs w:val="28"/>
        </w:rPr>
        <w:t>;</w:t>
      </w:r>
    </w:p>
    <w:p w:rsidR="00C11BC7" w:rsidRPr="00AD44A3" w:rsidRDefault="00C11BC7" w:rsidP="00C11BC7">
      <w:pPr>
        <w:numPr>
          <w:ilvl w:val="0"/>
          <w:numId w:val="34"/>
        </w:numPr>
        <w:jc w:val="both"/>
        <w:rPr>
          <w:szCs w:val="28"/>
        </w:rPr>
      </w:pPr>
      <w:r w:rsidRPr="00AD44A3">
        <w:rPr>
          <w:szCs w:val="28"/>
        </w:rPr>
        <w:t>министерством природных ресурсов Краснодарского края;</w:t>
      </w:r>
    </w:p>
    <w:p w:rsidR="00C11BC7" w:rsidRPr="00AD44A3" w:rsidRDefault="00C11BC7" w:rsidP="00C11BC7">
      <w:pPr>
        <w:numPr>
          <w:ilvl w:val="0"/>
          <w:numId w:val="34"/>
        </w:numPr>
        <w:jc w:val="both"/>
        <w:rPr>
          <w:szCs w:val="28"/>
        </w:rPr>
      </w:pPr>
      <w:r w:rsidRPr="00AD44A3">
        <w:rPr>
          <w:szCs w:val="28"/>
        </w:rPr>
        <w:t xml:space="preserve">Федеральной службой государственной регистрации, кадастра и картографии (Управлением </w:t>
      </w:r>
      <w:proofErr w:type="spellStart"/>
      <w:r w:rsidRPr="00AD44A3">
        <w:rPr>
          <w:szCs w:val="28"/>
        </w:rPr>
        <w:t>Росреестра</w:t>
      </w:r>
      <w:proofErr w:type="spellEnd"/>
      <w:r w:rsidRPr="00AD44A3">
        <w:rPr>
          <w:szCs w:val="28"/>
        </w:rPr>
        <w:t xml:space="preserve"> по Краснодарскому краю);</w:t>
      </w:r>
    </w:p>
    <w:p w:rsidR="00C11BC7" w:rsidRDefault="00C11BC7" w:rsidP="00C11BC7">
      <w:pPr>
        <w:numPr>
          <w:ilvl w:val="0"/>
          <w:numId w:val="34"/>
        </w:numPr>
        <w:jc w:val="both"/>
        <w:rPr>
          <w:szCs w:val="28"/>
        </w:rPr>
      </w:pPr>
      <w:r>
        <w:rPr>
          <w:szCs w:val="28"/>
        </w:rPr>
        <w:t>Федеральной налоговой службой;</w:t>
      </w:r>
    </w:p>
    <w:p w:rsidR="00C11BC7" w:rsidRPr="00BB66D8" w:rsidRDefault="00C11BC7" w:rsidP="00C11BC7">
      <w:pPr>
        <w:numPr>
          <w:ilvl w:val="0"/>
          <w:numId w:val="34"/>
        </w:numPr>
        <w:ind w:left="0" w:firstLine="360"/>
        <w:jc w:val="both"/>
        <w:rPr>
          <w:szCs w:val="28"/>
        </w:rPr>
      </w:pPr>
      <w:r w:rsidRPr="00BB66D8">
        <w:rPr>
          <w:szCs w:val="28"/>
        </w:rPr>
        <w:t>структурными подразделениями администрации муниципального образования Белореченский район;</w:t>
      </w:r>
    </w:p>
    <w:p w:rsidR="00C11BC7" w:rsidRPr="00C11BC7" w:rsidRDefault="00C11BC7" w:rsidP="00C11BC7">
      <w:pPr>
        <w:numPr>
          <w:ilvl w:val="0"/>
          <w:numId w:val="34"/>
        </w:numPr>
        <w:ind w:left="0" w:firstLine="360"/>
        <w:jc w:val="both"/>
        <w:rPr>
          <w:szCs w:val="28"/>
        </w:rPr>
      </w:pPr>
      <w:r w:rsidRPr="00C11BC7">
        <w:rPr>
          <w:szCs w:val="28"/>
        </w:rPr>
        <w:t xml:space="preserve"> органами местного самоуправления сельских поселений.</w:t>
      </w:r>
    </w:p>
    <w:p w:rsidR="002F0CA3" w:rsidRPr="00C11BC7" w:rsidRDefault="00EC280D" w:rsidP="00C11BC7">
      <w:pPr>
        <w:pStyle w:val="45"/>
        <w:suppressAutoHyphens/>
        <w:spacing w:line="240" w:lineRule="auto"/>
        <w:ind w:left="709" w:firstLine="0"/>
        <w:rPr>
          <w:sz w:val="28"/>
          <w:szCs w:val="28"/>
        </w:rPr>
      </w:pPr>
      <w:r w:rsidRPr="00C11BC7">
        <w:rPr>
          <w:sz w:val="28"/>
          <w:szCs w:val="28"/>
        </w:rPr>
        <w:t>2.2.4. Муниципальная услуга может</w:t>
      </w:r>
      <w:r w:rsidRPr="00C11BC7">
        <w:rPr>
          <w:i/>
          <w:sz w:val="28"/>
          <w:szCs w:val="28"/>
        </w:rPr>
        <w:t xml:space="preserve"> </w:t>
      </w:r>
      <w:r w:rsidRPr="00C11BC7">
        <w:rPr>
          <w:sz w:val="28"/>
          <w:szCs w:val="28"/>
        </w:rPr>
        <w:t>предоставляться через МФЦ.</w:t>
      </w:r>
    </w:p>
    <w:p w:rsidR="002F0CA3" w:rsidRDefault="00EC280D">
      <w:pPr>
        <w:spacing w:line="20" w:lineRule="atLeast"/>
        <w:ind w:firstLine="709"/>
        <w:jc w:val="both"/>
      </w:pPr>
      <w:r>
        <w:t xml:space="preserve">2.2.5. Перечень филиалов МФЦ размещен на сайте Администрации. </w:t>
      </w:r>
    </w:p>
    <w:p w:rsidR="002F0CA3" w:rsidRDefault="00EC280D">
      <w:pPr>
        <w:pStyle w:val="45"/>
        <w:spacing w:line="240" w:lineRule="auto"/>
        <w:ind w:left="0" w:firstLine="709"/>
        <w:rPr>
          <w:sz w:val="28"/>
        </w:rPr>
      </w:pPr>
      <w:r>
        <w:rPr>
          <w:sz w:val="28"/>
        </w:rPr>
        <w:t xml:space="preserve">2.2.6. При предоставлении муниципальной услуги МФЦ имеет возможность принять решение об отказе в приеме заявления и документов и (или) информации, необходимых для предоставления муниципальной услуги. </w:t>
      </w:r>
    </w:p>
    <w:p w:rsidR="002F0CA3" w:rsidRDefault="00EC280D">
      <w:pPr>
        <w:pStyle w:val="45"/>
        <w:ind w:left="0" w:firstLine="709"/>
        <w:rPr>
          <w:sz w:val="28"/>
        </w:rPr>
      </w:pPr>
      <w:r>
        <w:rPr>
          <w:sz w:val="28"/>
        </w:rPr>
        <w:t xml:space="preserve">2.2.7. </w:t>
      </w:r>
      <w:proofErr w:type="gramStart"/>
      <w:r>
        <w:rPr>
          <w:sz w:val="28"/>
        </w:rPr>
        <w:t>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утвержденных решением Совета муниципального образования Белореченский район.</w:t>
      </w:r>
      <w:proofErr w:type="gramEnd"/>
    </w:p>
    <w:p w:rsidR="002F0CA3" w:rsidRDefault="002F0CA3">
      <w:pPr>
        <w:pStyle w:val="45"/>
        <w:spacing w:line="240" w:lineRule="auto"/>
        <w:ind w:left="0" w:firstLine="709"/>
        <w:rPr>
          <w:sz w:val="28"/>
        </w:rPr>
      </w:pPr>
    </w:p>
    <w:p w:rsidR="002F0CA3" w:rsidRDefault="00EC280D">
      <w:pPr>
        <w:pStyle w:val="45"/>
        <w:numPr>
          <w:ilvl w:val="1"/>
          <w:numId w:val="3"/>
        </w:numPr>
        <w:spacing w:line="240" w:lineRule="auto"/>
        <w:ind w:left="0" w:firstLine="0"/>
        <w:jc w:val="center"/>
        <w:rPr>
          <w:sz w:val="28"/>
        </w:rPr>
      </w:pPr>
      <w:r>
        <w:rPr>
          <w:sz w:val="28"/>
        </w:rPr>
        <w:t>Результат предоставления муниципальной услуги</w:t>
      </w:r>
    </w:p>
    <w:p w:rsidR="002F0CA3" w:rsidRDefault="002F0CA3">
      <w:pPr>
        <w:pStyle w:val="45"/>
        <w:spacing w:line="240" w:lineRule="auto"/>
        <w:ind w:left="0" w:firstLine="709"/>
        <w:rPr>
          <w:sz w:val="28"/>
        </w:rPr>
      </w:pPr>
    </w:p>
    <w:p w:rsidR="002F0CA3" w:rsidRDefault="00EC280D">
      <w:pPr>
        <w:pStyle w:val="45"/>
        <w:ind w:left="0" w:firstLine="709"/>
        <w:rPr>
          <w:sz w:val="28"/>
        </w:rPr>
      </w:pPr>
      <w:r>
        <w:rPr>
          <w:sz w:val="28"/>
        </w:rPr>
        <w:t>2.3.1 Результатами предоставления услуги является:</w:t>
      </w:r>
    </w:p>
    <w:p w:rsidR="002F0CA3" w:rsidRDefault="00EC280D">
      <w:pPr>
        <w:pStyle w:val="45"/>
        <w:ind w:left="0" w:firstLine="709"/>
        <w:rPr>
          <w:sz w:val="28"/>
        </w:rPr>
      </w:pPr>
      <w:r>
        <w:rPr>
          <w:sz w:val="28"/>
        </w:rPr>
        <w:t>- решение об утверждении схемы расположения земельного участка на кадастровом плане территории;</w:t>
      </w:r>
    </w:p>
    <w:p w:rsidR="002F0CA3" w:rsidRDefault="00EC280D">
      <w:pPr>
        <w:pStyle w:val="45"/>
        <w:ind w:left="0" w:firstLine="709"/>
        <w:rPr>
          <w:sz w:val="28"/>
        </w:rPr>
      </w:pPr>
      <w:r>
        <w:rPr>
          <w:sz w:val="28"/>
        </w:rPr>
        <w:t>- решение об отказе в утверждении схемы расположения земельного участка на кадастровом плане территории;</w:t>
      </w:r>
    </w:p>
    <w:p w:rsidR="00EC280D" w:rsidRDefault="00EC280D">
      <w:pPr>
        <w:pStyle w:val="45"/>
        <w:ind w:left="0" w:firstLine="709"/>
        <w:rPr>
          <w:sz w:val="28"/>
        </w:rPr>
      </w:pPr>
      <w:r>
        <w:rPr>
          <w:sz w:val="28"/>
        </w:rPr>
        <w:t>- решение об отказе в предоставлении муниципальной услуги.</w:t>
      </w:r>
    </w:p>
    <w:p w:rsidR="002F0CA3" w:rsidRDefault="00EC280D">
      <w:pPr>
        <w:pStyle w:val="45"/>
        <w:ind w:left="0" w:firstLine="709"/>
        <w:rPr>
          <w:sz w:val="28"/>
        </w:rPr>
      </w:pPr>
      <w:r>
        <w:rPr>
          <w:sz w:val="28"/>
        </w:rPr>
        <w:lastRenderedPageBreak/>
        <w:t>2.3.2.</w:t>
      </w:r>
      <w:r>
        <w:t xml:space="preserve"> </w:t>
      </w:r>
      <w:r>
        <w:rPr>
          <w:sz w:val="28"/>
        </w:rPr>
        <w:t>Наименование документа, содержащего решение о предоставлении муниципальной услуги, на основании которого заявителю предоставляется результат муниципальной услуги:</w:t>
      </w:r>
    </w:p>
    <w:p w:rsidR="002F0CA3" w:rsidRDefault="00EC280D">
      <w:pPr>
        <w:pStyle w:val="45"/>
        <w:ind w:left="0" w:firstLine="709"/>
        <w:rPr>
          <w:sz w:val="28"/>
        </w:rPr>
      </w:pPr>
      <w:r>
        <w:rPr>
          <w:sz w:val="28"/>
        </w:rPr>
        <w:t xml:space="preserve">– постановление администрации муниципального образования Белореченский район об утверждении схемы расположения земельного участка. </w:t>
      </w:r>
    </w:p>
    <w:p w:rsidR="002F0CA3" w:rsidRDefault="00EC280D">
      <w:pPr>
        <w:pStyle w:val="45"/>
        <w:ind w:left="0" w:firstLine="709"/>
        <w:rPr>
          <w:sz w:val="28"/>
        </w:rPr>
      </w:pPr>
      <w:r>
        <w:rPr>
          <w:sz w:val="28"/>
        </w:rPr>
        <w:t>– решение об отказе в утверждении схемы расположения земельного участка;</w:t>
      </w:r>
    </w:p>
    <w:p w:rsidR="00EC280D" w:rsidRDefault="00EC280D">
      <w:pPr>
        <w:pStyle w:val="45"/>
        <w:ind w:left="0" w:firstLine="709"/>
        <w:rPr>
          <w:sz w:val="28"/>
        </w:rPr>
      </w:pPr>
      <w:r>
        <w:rPr>
          <w:sz w:val="28"/>
        </w:rPr>
        <w:t>– решение об отказе в предоставлении муниципальной услуги.</w:t>
      </w:r>
    </w:p>
    <w:p w:rsidR="002F0CA3" w:rsidRDefault="00EC280D">
      <w:pPr>
        <w:pStyle w:val="45"/>
        <w:ind w:left="0" w:firstLine="709"/>
        <w:rPr>
          <w:sz w:val="28"/>
        </w:rPr>
      </w:pPr>
      <w:r>
        <w:rPr>
          <w:sz w:val="28"/>
        </w:rPr>
        <w:t>2.3.3. Состав реквизитов документа, содержащего решение о предоставлении и отказе в предоставлении муниципальной услуги, на основании которого заявителю предоставляется результат муниципальной услуги:</w:t>
      </w:r>
    </w:p>
    <w:p w:rsidR="002F0CA3" w:rsidRDefault="00EC280D">
      <w:pPr>
        <w:pStyle w:val="45"/>
        <w:numPr>
          <w:ilvl w:val="0"/>
          <w:numId w:val="5"/>
        </w:numPr>
        <w:rPr>
          <w:sz w:val="28"/>
        </w:rPr>
      </w:pPr>
      <w:r>
        <w:rPr>
          <w:sz w:val="28"/>
        </w:rPr>
        <w:t>Решение о предоставлении муниципальной услуги:</w:t>
      </w:r>
    </w:p>
    <w:p w:rsidR="002F0CA3" w:rsidRDefault="00EC280D">
      <w:pPr>
        <w:numPr>
          <w:ilvl w:val="0"/>
          <w:numId w:val="6"/>
        </w:numPr>
        <w:spacing w:line="324" w:lineRule="exact"/>
        <w:jc w:val="both"/>
      </w:pPr>
      <w:r>
        <w:t>герб муниципального образования Белореченский район;</w:t>
      </w:r>
    </w:p>
    <w:p w:rsidR="002F0CA3" w:rsidRDefault="00EC280D">
      <w:pPr>
        <w:numPr>
          <w:ilvl w:val="0"/>
          <w:numId w:val="6"/>
        </w:numPr>
        <w:spacing w:line="324" w:lineRule="exact"/>
        <w:jc w:val="both"/>
      </w:pPr>
      <w:r>
        <w:t>наименование администрации муниципального образования Белореченский район;</w:t>
      </w:r>
    </w:p>
    <w:p w:rsidR="002F0CA3" w:rsidRDefault="00EC280D">
      <w:pPr>
        <w:numPr>
          <w:ilvl w:val="0"/>
          <w:numId w:val="6"/>
        </w:numPr>
        <w:spacing w:line="324" w:lineRule="exact"/>
        <w:jc w:val="both"/>
      </w:pPr>
      <w:r>
        <w:t>наименование вида документа (постановление);</w:t>
      </w:r>
    </w:p>
    <w:p w:rsidR="002F0CA3" w:rsidRDefault="00EC280D">
      <w:pPr>
        <w:numPr>
          <w:ilvl w:val="0"/>
          <w:numId w:val="7"/>
        </w:numPr>
        <w:spacing w:line="324" w:lineRule="exact"/>
        <w:jc w:val="both"/>
      </w:pPr>
      <w:r>
        <w:t>место составления (издания) документа;</w:t>
      </w:r>
    </w:p>
    <w:p w:rsidR="002F0CA3" w:rsidRDefault="00EC280D">
      <w:pPr>
        <w:numPr>
          <w:ilvl w:val="0"/>
          <w:numId w:val="7"/>
        </w:numPr>
        <w:spacing w:line="324" w:lineRule="exact"/>
        <w:jc w:val="both"/>
      </w:pPr>
      <w:r>
        <w:t>дата;</w:t>
      </w:r>
    </w:p>
    <w:p w:rsidR="002F0CA3" w:rsidRDefault="00EC280D">
      <w:pPr>
        <w:numPr>
          <w:ilvl w:val="0"/>
          <w:numId w:val="8"/>
        </w:numPr>
        <w:spacing w:line="324" w:lineRule="exact"/>
        <w:jc w:val="both"/>
      </w:pPr>
      <w:r>
        <w:t>регистрационный номер;</w:t>
      </w:r>
    </w:p>
    <w:p w:rsidR="002F0CA3" w:rsidRDefault="00EC280D">
      <w:pPr>
        <w:numPr>
          <w:ilvl w:val="0"/>
          <w:numId w:val="9"/>
        </w:numPr>
        <w:spacing w:line="324" w:lineRule="exact"/>
        <w:jc w:val="both"/>
      </w:pPr>
      <w:r>
        <w:t>заголовок постановления («Об утверждении схемы расположения земельного участка...»);</w:t>
      </w:r>
    </w:p>
    <w:p w:rsidR="002F0CA3" w:rsidRDefault="00EC280D">
      <w:pPr>
        <w:numPr>
          <w:ilvl w:val="0"/>
          <w:numId w:val="9"/>
        </w:numPr>
        <w:spacing w:line="324" w:lineRule="exact"/>
        <w:jc w:val="both"/>
      </w:pPr>
      <w:r>
        <w:t>текст документа;</w:t>
      </w:r>
    </w:p>
    <w:p w:rsidR="002F0CA3" w:rsidRDefault="00EC280D">
      <w:pPr>
        <w:numPr>
          <w:ilvl w:val="0"/>
          <w:numId w:val="9"/>
        </w:numPr>
        <w:spacing w:line="324" w:lineRule="exact"/>
        <w:jc w:val="both"/>
      </w:pPr>
      <w:r>
        <w:t>ФИО уполномоченного должностного лица;</w:t>
      </w:r>
    </w:p>
    <w:p w:rsidR="002F0CA3" w:rsidRDefault="00EC280D">
      <w:pPr>
        <w:numPr>
          <w:ilvl w:val="0"/>
          <w:numId w:val="9"/>
        </w:numPr>
        <w:spacing w:line="324" w:lineRule="exact"/>
        <w:jc w:val="both"/>
      </w:pPr>
      <w:r>
        <w:t>печать.</w:t>
      </w:r>
    </w:p>
    <w:p w:rsidR="002F0CA3" w:rsidRDefault="00EC280D" w:rsidP="00EC280D">
      <w:pPr>
        <w:spacing w:line="324" w:lineRule="exact"/>
        <w:jc w:val="both"/>
      </w:pPr>
      <w:r>
        <w:t xml:space="preserve">     2) решение об отказе в предоставлении муниципальной услуги/об отказе в утверждении схемы расположения земельного участка:</w:t>
      </w:r>
    </w:p>
    <w:p w:rsidR="002F0CA3" w:rsidRDefault="00EC280D">
      <w:pPr>
        <w:numPr>
          <w:ilvl w:val="0"/>
          <w:numId w:val="10"/>
        </w:numPr>
        <w:spacing w:line="324" w:lineRule="exact"/>
        <w:ind w:left="0" w:firstLine="425"/>
        <w:jc w:val="both"/>
      </w:pPr>
      <w:r>
        <w:t>герб муниципального образования Белореченский район;</w:t>
      </w:r>
    </w:p>
    <w:p w:rsidR="002F0CA3" w:rsidRDefault="00EC280D">
      <w:pPr>
        <w:numPr>
          <w:ilvl w:val="0"/>
          <w:numId w:val="10"/>
        </w:numPr>
        <w:spacing w:line="324" w:lineRule="exact"/>
        <w:ind w:left="0" w:firstLine="425"/>
        <w:jc w:val="both"/>
      </w:pPr>
      <w:r>
        <w:t>наименование администрации муниципального образования Белореченский район;</w:t>
      </w:r>
    </w:p>
    <w:p w:rsidR="002F0CA3" w:rsidRDefault="00EC280D">
      <w:pPr>
        <w:numPr>
          <w:ilvl w:val="0"/>
          <w:numId w:val="10"/>
        </w:numPr>
        <w:spacing w:line="324" w:lineRule="exact"/>
        <w:ind w:left="0" w:firstLine="425"/>
        <w:jc w:val="both"/>
      </w:pPr>
      <w:r>
        <w:t>дата документа;</w:t>
      </w:r>
    </w:p>
    <w:p w:rsidR="002F0CA3" w:rsidRDefault="00EC280D">
      <w:pPr>
        <w:numPr>
          <w:ilvl w:val="0"/>
          <w:numId w:val="10"/>
        </w:numPr>
        <w:spacing w:line="324" w:lineRule="exact"/>
        <w:ind w:left="0" w:firstLine="425"/>
        <w:jc w:val="both"/>
      </w:pPr>
      <w:r>
        <w:t>регистрационный номер документа;</w:t>
      </w:r>
    </w:p>
    <w:p w:rsidR="002F0CA3" w:rsidRDefault="00EC280D">
      <w:pPr>
        <w:numPr>
          <w:ilvl w:val="0"/>
          <w:numId w:val="10"/>
        </w:numPr>
        <w:spacing w:line="324" w:lineRule="exact"/>
        <w:ind w:left="0" w:firstLine="425"/>
        <w:jc w:val="both"/>
      </w:pPr>
      <w:r>
        <w:t>фамилия и инициалы заявителя</w:t>
      </w:r>
      <w:r w:rsidR="00963B00">
        <w:t>/наименование ИП или юридического лица</w:t>
      </w:r>
      <w:r>
        <w:t xml:space="preserve">; </w:t>
      </w:r>
    </w:p>
    <w:p w:rsidR="002F0CA3" w:rsidRDefault="00EC280D">
      <w:pPr>
        <w:numPr>
          <w:ilvl w:val="0"/>
          <w:numId w:val="10"/>
        </w:numPr>
        <w:spacing w:line="324" w:lineRule="exact"/>
        <w:ind w:left="0" w:firstLine="425"/>
        <w:jc w:val="both"/>
      </w:pPr>
      <w:r>
        <w:t>почтовый адрес отправления;</w:t>
      </w:r>
    </w:p>
    <w:p w:rsidR="002F0CA3" w:rsidRDefault="00EC280D">
      <w:pPr>
        <w:numPr>
          <w:ilvl w:val="0"/>
          <w:numId w:val="10"/>
        </w:numPr>
        <w:spacing w:line="324" w:lineRule="exact"/>
        <w:ind w:left="0" w:firstLine="425"/>
        <w:jc w:val="both"/>
      </w:pPr>
      <w:r>
        <w:t>заголовок к тексту;</w:t>
      </w:r>
    </w:p>
    <w:p w:rsidR="002F0CA3" w:rsidRDefault="00EC280D">
      <w:pPr>
        <w:numPr>
          <w:ilvl w:val="0"/>
          <w:numId w:val="10"/>
        </w:numPr>
        <w:spacing w:line="324" w:lineRule="exact"/>
        <w:ind w:left="0" w:firstLine="425"/>
        <w:jc w:val="both"/>
      </w:pPr>
      <w:r>
        <w:t>текст документа;</w:t>
      </w:r>
    </w:p>
    <w:p w:rsidR="002F0CA3" w:rsidRDefault="00EC280D">
      <w:pPr>
        <w:numPr>
          <w:ilvl w:val="0"/>
          <w:numId w:val="10"/>
        </w:numPr>
        <w:spacing w:line="324" w:lineRule="exact"/>
        <w:ind w:left="0" w:firstLine="425"/>
        <w:jc w:val="both"/>
      </w:pPr>
      <w:r>
        <w:t xml:space="preserve"> подпись, ФИО уполномоченного должностного лица.</w:t>
      </w:r>
    </w:p>
    <w:p w:rsidR="002F0CA3" w:rsidRDefault="00EC280D">
      <w:pPr>
        <w:ind w:firstLine="709"/>
        <w:jc w:val="both"/>
      </w:pPr>
      <w:r>
        <w:t xml:space="preserve">2.3.4. Наименование информационной системы, в которой фиксируется факт получения заявителем результата предоставления муниципальной услуги: </w:t>
      </w:r>
    </w:p>
    <w:p w:rsidR="002F0CA3" w:rsidRDefault="00EC280D">
      <w:pPr>
        <w:ind w:firstLine="709"/>
        <w:jc w:val="both"/>
      </w:pPr>
      <w:r>
        <w:lastRenderedPageBreak/>
        <w:t xml:space="preserve">а) при получении результата предоставления услуги в МФЦ факт получения заявителем результата фиксируется в автоматизированной информационной системе многофункциональных центров; </w:t>
      </w:r>
    </w:p>
    <w:p w:rsidR="002F0CA3" w:rsidRDefault="00EC280D">
      <w:pPr>
        <w:ind w:firstLine="709"/>
        <w:jc w:val="both"/>
      </w:pPr>
      <w:r>
        <w:t>б) при получении результата предоставления услуги в электронном виде факт получения заявителем результата фиксируется на ЕПГУ и РПГУ.</w:t>
      </w:r>
    </w:p>
    <w:p w:rsidR="002F0CA3" w:rsidRDefault="00EC280D">
      <w:pPr>
        <w:ind w:firstLine="709"/>
        <w:jc w:val="both"/>
      </w:pPr>
      <w:r>
        <w:t>2.3.4. Результат предоставления муниципальной услуги выдается заявителю (Представителю) в МФЦ или направляется по почте на бумажном носителе, подписанный уполномоченным должностным лицом (при условии указания соответствующего способа получения результата в заявлени</w:t>
      </w:r>
      <w:r w:rsidR="00963B00">
        <w:t>и</w:t>
      </w:r>
      <w:r>
        <w:t>).</w:t>
      </w:r>
    </w:p>
    <w:p w:rsidR="002F0CA3" w:rsidRDefault="00EC280D">
      <w:pPr>
        <w:ind w:firstLine="709"/>
        <w:jc w:val="both"/>
      </w:pPr>
      <w:r>
        <w:t>2.3.5. При обращении за предоставлением муниципальной услуги в электронном виде результат предоставления услуги направляется заявителю в личный кабинет на ЕПГУ или РПГУ в форме электронного документа, подписанного усиленной квалифицированной электронной подписью уполномоченного должностного лица органа, ответственного за предоставление услуги, в машиночитаемой форме.</w:t>
      </w:r>
    </w:p>
    <w:p w:rsidR="002F0CA3" w:rsidRDefault="00EC280D">
      <w:pPr>
        <w:ind w:firstLine="709"/>
        <w:jc w:val="both"/>
      </w:pPr>
      <w:r>
        <w:t xml:space="preserve">2.3.6. Вместе с результатом предоставления услуги заявителю в личный кабинет на ЕПГУ или РПГУ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услуги, или в МФЦ. </w:t>
      </w:r>
    </w:p>
    <w:p w:rsidR="002F0CA3" w:rsidRDefault="002F0CA3">
      <w:pPr>
        <w:pStyle w:val="45"/>
        <w:spacing w:line="240" w:lineRule="auto"/>
        <w:ind w:left="0" w:firstLine="709"/>
        <w:rPr>
          <w:sz w:val="28"/>
        </w:rPr>
      </w:pPr>
    </w:p>
    <w:p w:rsidR="002F0CA3" w:rsidRDefault="00EC280D">
      <w:pPr>
        <w:pStyle w:val="45"/>
        <w:numPr>
          <w:ilvl w:val="1"/>
          <w:numId w:val="11"/>
        </w:numPr>
        <w:spacing w:line="240" w:lineRule="auto"/>
        <w:ind w:left="0" w:firstLine="0"/>
        <w:jc w:val="center"/>
        <w:rPr>
          <w:sz w:val="28"/>
        </w:rPr>
      </w:pPr>
      <w:r>
        <w:rPr>
          <w:sz w:val="28"/>
        </w:rPr>
        <w:t>Срок предоставления муниципальной услуги</w:t>
      </w:r>
    </w:p>
    <w:p w:rsidR="002F0CA3" w:rsidRDefault="002F0CA3">
      <w:pPr>
        <w:pStyle w:val="45"/>
        <w:spacing w:line="240" w:lineRule="auto"/>
        <w:ind w:left="720" w:firstLine="0"/>
        <w:rPr>
          <w:sz w:val="28"/>
        </w:rPr>
      </w:pPr>
    </w:p>
    <w:p w:rsidR="002F0CA3" w:rsidRDefault="00EC280D">
      <w:pPr>
        <w:ind w:firstLine="709"/>
        <w:jc w:val="both"/>
      </w:pPr>
      <w:r>
        <w:t>2.4.1. Максимальный срок предоставления муниципальной услуги, который исчисляется со дня регистрации заявления и документов и (или) информации, необходимых для предоставления муниципальной услуги, составляет:</w:t>
      </w:r>
    </w:p>
    <w:p w:rsidR="002F0CA3" w:rsidRDefault="00EC280D">
      <w:pPr>
        <w:ind w:firstLine="709"/>
        <w:jc w:val="both"/>
      </w:pPr>
      <w:r>
        <w:t xml:space="preserve">- </w:t>
      </w:r>
      <w:r w:rsidR="00963B00">
        <w:t>20</w:t>
      </w:r>
      <w:r>
        <w:t xml:space="preserve"> дней в случае, если заявление и документы и (или) информация, необходимые для предоставления муниципальной услуги, поданы заявителем посредством личного обращения или почтового отправления в </w:t>
      </w:r>
      <w:proofErr w:type="gramStart"/>
      <w:r>
        <w:t>Управление</w:t>
      </w:r>
      <w:proofErr w:type="gramEnd"/>
      <w:r>
        <w:t xml:space="preserve"> предоставляющее муниципальную услугу;</w:t>
      </w:r>
    </w:p>
    <w:p w:rsidR="002F0CA3" w:rsidRDefault="00EC280D">
      <w:pPr>
        <w:ind w:firstLine="709"/>
        <w:jc w:val="both"/>
      </w:pPr>
      <w:r>
        <w:t xml:space="preserve">- </w:t>
      </w:r>
      <w:r w:rsidR="00C608E8">
        <w:t>20</w:t>
      </w:r>
      <w:r>
        <w:t xml:space="preserve"> дней в случае, если заявление и документы и (или) информация, необходимые для предоставления муниципальной услуги, поданы заявителем посредством ЕПГУ или РПГУ;</w:t>
      </w:r>
    </w:p>
    <w:p w:rsidR="002F0CA3" w:rsidRDefault="00EC280D">
      <w:pPr>
        <w:ind w:firstLine="709"/>
        <w:jc w:val="both"/>
      </w:pPr>
      <w:r>
        <w:t xml:space="preserve">- </w:t>
      </w:r>
      <w:r w:rsidR="00C608E8">
        <w:t>20</w:t>
      </w:r>
      <w:r>
        <w:t xml:space="preserve"> дн</w:t>
      </w:r>
      <w:r w:rsidR="00C608E8">
        <w:t>ей</w:t>
      </w:r>
      <w:r>
        <w:t xml:space="preserve"> в случае, если заявление и документы и (или) информация, необходимые для предоставления муниципальной услуги, поданы заявителем в МФЦ. В срок не включается 2 календарных дня, необходимых для передачи пакета документов в Управление и результатов предоставления муниципальной услуги в МФЦ.</w:t>
      </w:r>
    </w:p>
    <w:p w:rsidR="002F0CA3" w:rsidRDefault="00EC280D" w:rsidP="00C608E8">
      <w:pPr>
        <w:ind w:firstLine="709"/>
        <w:jc w:val="both"/>
      </w:pPr>
      <w:r w:rsidRPr="00C608E8">
        <w:t>В случае если образование земельного участка осуществляется для его продажи или предоставления в аренду путем  проведения аукциона принятие решения об утверждении схемы расположения земельного участка или решения об отказе в ее утверждении осуществляется в срок не более двух месяцев в соответствии с п. 4 ст.39.11 Земельного кодекса РФ.</w:t>
      </w:r>
    </w:p>
    <w:p w:rsidR="00C608E8" w:rsidRDefault="00C608E8" w:rsidP="00C608E8">
      <w:pPr>
        <w:ind w:firstLine="709"/>
        <w:jc w:val="both"/>
        <w:rPr>
          <w:shd w:val="clear" w:color="auto" w:fill="FFD821"/>
        </w:rPr>
      </w:pPr>
      <w:r>
        <w:lastRenderedPageBreak/>
        <w:t>В случае образования земельного участка,</w:t>
      </w:r>
      <w:r w:rsidRPr="00C608E8">
        <w:rPr>
          <w:szCs w:val="28"/>
        </w:rPr>
        <w:t xml:space="preserve"> </w:t>
      </w:r>
      <w:r>
        <w:rPr>
          <w:szCs w:val="28"/>
        </w:rPr>
        <w:t>на котором расположены многоквартирный дом, и иные входящие в состав такого дома объекты недвижимого имущества срок предоставления муниципальной услуги составляет не более трех месяцев.</w:t>
      </w:r>
    </w:p>
    <w:p w:rsidR="002F0CA3" w:rsidRDefault="002F0CA3">
      <w:pPr>
        <w:pStyle w:val="45"/>
        <w:spacing w:line="240" w:lineRule="auto"/>
        <w:ind w:left="0" w:firstLine="709"/>
        <w:rPr>
          <w:sz w:val="28"/>
        </w:rPr>
      </w:pPr>
    </w:p>
    <w:p w:rsidR="002F0CA3" w:rsidRDefault="00EC280D">
      <w:pPr>
        <w:pStyle w:val="45"/>
        <w:numPr>
          <w:ilvl w:val="1"/>
          <w:numId w:val="11"/>
        </w:numPr>
        <w:spacing w:line="240" w:lineRule="auto"/>
        <w:ind w:left="0" w:firstLine="0"/>
        <w:jc w:val="center"/>
        <w:rPr>
          <w:sz w:val="28"/>
        </w:rPr>
      </w:pPr>
      <w:r>
        <w:rPr>
          <w:sz w:val="28"/>
        </w:rPr>
        <w:t>Правовые основания для предоставления муниципальной услуги</w:t>
      </w:r>
    </w:p>
    <w:p w:rsidR="002F0CA3" w:rsidRDefault="002F0CA3">
      <w:pPr>
        <w:pStyle w:val="45"/>
        <w:tabs>
          <w:tab w:val="left" w:pos="1517"/>
        </w:tabs>
        <w:spacing w:line="240" w:lineRule="auto"/>
        <w:ind w:left="709" w:firstLine="0"/>
        <w:rPr>
          <w:b/>
          <w:sz w:val="28"/>
        </w:rPr>
      </w:pPr>
    </w:p>
    <w:p w:rsidR="002F0CA3" w:rsidRDefault="00EC280D">
      <w:pPr>
        <w:ind w:firstLine="709"/>
        <w:jc w:val="both"/>
      </w:pPr>
      <w:r>
        <w:t xml:space="preserve">2.5.1. </w:t>
      </w:r>
      <w:proofErr w:type="gramStart"/>
      <w:r>
        <w:t>Перечень нормативных правовых актов с указанием их реквизитов и источников официального опубликования, регулирующих предоставление муниципальной услуги, и информация о порядке досудебного (внесудебного) обжалования решений и действий (бездействия) органов, предоставляющих муниципальные услуги, а также их должностных лиц, муниципальных служащих, работников, размещается на официальном сайте Администрации в разделе «Экономическое развитие», подраздел «Административная реформа», вкладка</w:t>
      </w:r>
      <w:r>
        <w:rPr>
          <w:i/>
        </w:rPr>
        <w:t xml:space="preserve"> </w:t>
      </w:r>
      <w:r>
        <w:t>«Муниципальные услуги» и в соответствующих разделах ЕПГУ и</w:t>
      </w:r>
      <w:proofErr w:type="gramEnd"/>
      <w:r>
        <w:t xml:space="preserve"> РПГУ.</w:t>
      </w:r>
    </w:p>
    <w:p w:rsidR="002F0CA3" w:rsidRDefault="002F0CA3">
      <w:pPr>
        <w:ind w:firstLine="851"/>
        <w:jc w:val="both"/>
        <w:rPr>
          <w:b/>
        </w:rPr>
      </w:pPr>
    </w:p>
    <w:p w:rsidR="002F0CA3" w:rsidRDefault="00EC280D">
      <w:pPr>
        <w:pStyle w:val="45"/>
        <w:numPr>
          <w:ilvl w:val="1"/>
          <w:numId w:val="11"/>
        </w:numPr>
        <w:tabs>
          <w:tab w:val="left" w:pos="1107"/>
        </w:tabs>
        <w:spacing w:line="240" w:lineRule="auto"/>
        <w:ind w:left="0" w:firstLine="0"/>
        <w:jc w:val="center"/>
        <w:rPr>
          <w:sz w:val="28"/>
        </w:rPr>
      </w:pPr>
      <w:r>
        <w:rPr>
          <w:sz w:val="28"/>
        </w:rPr>
        <w:t>Исчерпывающий перечень документов, необходимых</w:t>
      </w:r>
    </w:p>
    <w:p w:rsidR="002F0CA3" w:rsidRDefault="00EC280D">
      <w:pPr>
        <w:pStyle w:val="45"/>
        <w:tabs>
          <w:tab w:val="left" w:pos="1107"/>
        </w:tabs>
        <w:spacing w:line="240" w:lineRule="auto"/>
        <w:ind w:left="720" w:firstLine="0"/>
        <w:jc w:val="center"/>
        <w:rPr>
          <w:sz w:val="28"/>
        </w:rPr>
      </w:pPr>
      <w:r>
        <w:rPr>
          <w:sz w:val="28"/>
        </w:rPr>
        <w:t>для предоставления муниципальной услуги</w:t>
      </w:r>
    </w:p>
    <w:p w:rsidR="002F0CA3" w:rsidRDefault="002F0CA3">
      <w:pPr>
        <w:pStyle w:val="45"/>
        <w:tabs>
          <w:tab w:val="left" w:pos="1107"/>
        </w:tabs>
        <w:ind w:left="0" w:firstLine="851"/>
        <w:rPr>
          <w:sz w:val="28"/>
        </w:rPr>
      </w:pPr>
    </w:p>
    <w:p w:rsidR="002F0CA3" w:rsidRDefault="00EC280D">
      <w:pPr>
        <w:pStyle w:val="45"/>
        <w:tabs>
          <w:tab w:val="left" w:pos="1107"/>
        </w:tabs>
        <w:ind w:left="0" w:firstLine="709"/>
        <w:rPr>
          <w:sz w:val="28"/>
        </w:rPr>
      </w:pPr>
      <w:r>
        <w:rPr>
          <w:sz w:val="28"/>
        </w:rPr>
        <w:t>2.6.1. Перечень документов, обязательных для предоставления заявителем, вне зависимости от основания для обращения за предоставлением услуги:</w:t>
      </w:r>
    </w:p>
    <w:p w:rsidR="002F0CA3" w:rsidRPr="005A18CB" w:rsidRDefault="00EC280D" w:rsidP="005A18CB">
      <w:pPr>
        <w:pStyle w:val="45"/>
        <w:tabs>
          <w:tab w:val="left" w:pos="1107"/>
        </w:tabs>
        <w:suppressAutoHyphens/>
        <w:spacing w:line="240" w:lineRule="auto"/>
        <w:ind w:left="0" w:firstLine="1106"/>
        <w:rPr>
          <w:sz w:val="28"/>
          <w:szCs w:val="28"/>
          <w:shd w:val="clear" w:color="auto" w:fill="FFD821"/>
        </w:rPr>
      </w:pPr>
      <w:r w:rsidRPr="000C4E96">
        <w:rPr>
          <w:sz w:val="28"/>
          <w:szCs w:val="28"/>
        </w:rPr>
        <w:t>- заявление о предоставлении муниципальной услуги (приложение №1);</w:t>
      </w:r>
    </w:p>
    <w:p w:rsidR="005A18CB" w:rsidRPr="005A18CB" w:rsidRDefault="005A18CB" w:rsidP="005A18CB">
      <w:pPr>
        <w:suppressAutoHyphens/>
        <w:autoSpaceDE w:val="0"/>
        <w:autoSpaceDN w:val="0"/>
        <w:adjustRightInd w:val="0"/>
        <w:ind w:firstLine="1106"/>
        <w:jc w:val="both"/>
        <w:rPr>
          <w:bCs/>
          <w:szCs w:val="28"/>
        </w:rPr>
      </w:pPr>
      <w:r w:rsidRPr="000C4E96">
        <w:rPr>
          <w:szCs w:val="28"/>
        </w:rPr>
        <w:t xml:space="preserve">- </w:t>
      </w:r>
      <w:r w:rsidRPr="005A18CB">
        <w:rPr>
          <w:bCs/>
          <w:color w:val="0000FF"/>
          <w:szCs w:val="28"/>
        </w:rPr>
        <w:t>документы</w:t>
      </w:r>
      <w:r w:rsidRPr="005A18CB">
        <w:rPr>
          <w:bCs/>
          <w:szCs w:val="28"/>
        </w:rPr>
        <w:t xml:space="preserve">, удостоверяющие личность гражданина Российской Федерации, а также </w:t>
      </w:r>
      <w:r w:rsidRPr="005A18CB">
        <w:rPr>
          <w:bCs/>
          <w:color w:val="0000FF"/>
          <w:szCs w:val="28"/>
        </w:rPr>
        <w:t>документы</w:t>
      </w:r>
      <w:r w:rsidRPr="005A18CB">
        <w:rPr>
          <w:bCs/>
          <w:szCs w:val="28"/>
        </w:rPr>
        <w:t>, удостоверяющие личность иностранного гражданина, лица без гражданства, включая вид на жительство и удостоверение беженца;</w:t>
      </w:r>
    </w:p>
    <w:p w:rsidR="005A18CB" w:rsidRPr="005A18CB" w:rsidRDefault="005A18CB" w:rsidP="005A18CB">
      <w:pPr>
        <w:suppressAutoHyphens/>
        <w:autoSpaceDE w:val="0"/>
        <w:autoSpaceDN w:val="0"/>
        <w:adjustRightInd w:val="0"/>
        <w:ind w:firstLine="1106"/>
        <w:jc w:val="both"/>
        <w:rPr>
          <w:bCs/>
          <w:szCs w:val="28"/>
        </w:rPr>
      </w:pPr>
      <w:r w:rsidRPr="005A18CB">
        <w:rPr>
          <w:bCs/>
          <w:szCs w:val="28"/>
        </w:rPr>
        <w:t>- учредительные документы юридического лица;</w:t>
      </w:r>
    </w:p>
    <w:p w:rsidR="005A18CB" w:rsidRPr="000C4E96" w:rsidRDefault="00EC280D" w:rsidP="005A18CB">
      <w:pPr>
        <w:suppressAutoHyphens/>
        <w:autoSpaceDE w:val="0"/>
        <w:autoSpaceDN w:val="0"/>
        <w:adjustRightInd w:val="0"/>
        <w:ind w:firstLine="1106"/>
        <w:jc w:val="both"/>
        <w:rPr>
          <w:bCs/>
          <w:szCs w:val="28"/>
        </w:rPr>
      </w:pPr>
      <w:r w:rsidRPr="000C4E96">
        <w:rPr>
          <w:szCs w:val="28"/>
        </w:rPr>
        <w:t>документ, подтверждающий полномочия, в случае обращения представителя заявителя;</w:t>
      </w:r>
      <w:r w:rsidR="005A18CB" w:rsidRPr="000C4E96">
        <w:rPr>
          <w:bCs/>
          <w:szCs w:val="28"/>
        </w:rPr>
        <w:t xml:space="preserve"> </w:t>
      </w:r>
    </w:p>
    <w:p w:rsidR="002F0CA3" w:rsidRPr="000C4E96" w:rsidRDefault="005A18CB" w:rsidP="005A18CB">
      <w:pPr>
        <w:suppressAutoHyphens/>
        <w:autoSpaceDE w:val="0"/>
        <w:autoSpaceDN w:val="0"/>
        <w:adjustRightInd w:val="0"/>
        <w:ind w:firstLine="1106"/>
        <w:jc w:val="both"/>
        <w:rPr>
          <w:bCs/>
          <w:szCs w:val="28"/>
        </w:rPr>
      </w:pPr>
      <w:r w:rsidRPr="000C4E96">
        <w:rPr>
          <w:bCs/>
          <w:szCs w:val="28"/>
        </w:rPr>
        <w:t>- 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5A18CB" w:rsidRPr="000C4E96" w:rsidRDefault="005A18CB" w:rsidP="005A18CB">
      <w:pPr>
        <w:pStyle w:val="45"/>
        <w:numPr>
          <w:ilvl w:val="0"/>
          <w:numId w:val="12"/>
        </w:numPr>
        <w:tabs>
          <w:tab w:val="left" w:pos="1107"/>
        </w:tabs>
        <w:suppressAutoHyphens/>
        <w:spacing w:line="240" w:lineRule="auto"/>
        <w:ind w:left="0" w:firstLine="1106"/>
        <w:rPr>
          <w:sz w:val="28"/>
          <w:szCs w:val="28"/>
          <w:shd w:val="clear" w:color="auto" w:fill="FFD821"/>
        </w:rPr>
      </w:pPr>
      <w:r w:rsidRPr="000C4E96">
        <w:rPr>
          <w:sz w:val="28"/>
          <w:szCs w:val="28"/>
        </w:rPr>
        <w:t>копии документов, удостоверяющих (устанавливающих) права на здание, сооружение либо помещение, расположенное на испрашиваемом земельном участке (земельных участках) если право на такое здание, сооружение либо помещение признается возникшим в соответствии с законодательством Российской Федерац</w:t>
      </w:r>
      <w:r w:rsidR="000C4E96" w:rsidRPr="000C4E96">
        <w:rPr>
          <w:sz w:val="28"/>
          <w:szCs w:val="28"/>
        </w:rPr>
        <w:t>ии и не зарегистрировано в ЕГРН;</w:t>
      </w:r>
    </w:p>
    <w:p w:rsidR="002F0CA3" w:rsidRPr="000C4E96" w:rsidRDefault="00EC280D" w:rsidP="005A18CB">
      <w:pPr>
        <w:pStyle w:val="45"/>
        <w:tabs>
          <w:tab w:val="left" w:pos="1107"/>
        </w:tabs>
        <w:suppressAutoHyphens/>
        <w:spacing w:line="240" w:lineRule="auto"/>
        <w:ind w:left="0" w:firstLine="1106"/>
        <w:rPr>
          <w:sz w:val="28"/>
          <w:szCs w:val="28"/>
          <w:shd w:val="clear" w:color="auto" w:fill="FFD821"/>
        </w:rPr>
      </w:pPr>
      <w:r w:rsidRPr="000C4E96">
        <w:rPr>
          <w:sz w:val="28"/>
          <w:szCs w:val="28"/>
        </w:rPr>
        <w:t>- согласие землепользователей, землевладельцев, арендаторов на образование земельных участков, в случае, если права собственности на исходные земельные участки ограничены;</w:t>
      </w:r>
      <w:r w:rsidRPr="000C4E96">
        <w:rPr>
          <w:sz w:val="28"/>
          <w:szCs w:val="28"/>
          <w:shd w:val="clear" w:color="auto" w:fill="FFD821"/>
        </w:rPr>
        <w:t xml:space="preserve"> </w:t>
      </w:r>
    </w:p>
    <w:p w:rsidR="002F0CA3" w:rsidRPr="000C4E96" w:rsidRDefault="00EC280D" w:rsidP="005A18CB">
      <w:pPr>
        <w:pStyle w:val="45"/>
        <w:tabs>
          <w:tab w:val="left" w:pos="1107"/>
        </w:tabs>
        <w:suppressAutoHyphens/>
        <w:spacing w:line="240" w:lineRule="auto"/>
        <w:ind w:left="0" w:firstLine="1106"/>
        <w:rPr>
          <w:sz w:val="28"/>
          <w:szCs w:val="28"/>
          <w:shd w:val="clear" w:color="auto" w:fill="FFD821"/>
        </w:rPr>
      </w:pPr>
      <w:r w:rsidRPr="000C4E96">
        <w:rPr>
          <w:sz w:val="28"/>
          <w:szCs w:val="28"/>
        </w:rPr>
        <w:lastRenderedPageBreak/>
        <w:t>- согласие залогодержателей исходных земельных участков, в случае, если права собственности на такой земельный участок обременены залогом;</w:t>
      </w:r>
    </w:p>
    <w:p w:rsidR="005A18CB" w:rsidRDefault="00EC280D" w:rsidP="000C4E96">
      <w:pPr>
        <w:pStyle w:val="45"/>
        <w:tabs>
          <w:tab w:val="left" w:pos="1107"/>
        </w:tabs>
        <w:suppressAutoHyphens/>
        <w:spacing w:line="240" w:lineRule="auto"/>
        <w:ind w:left="0" w:firstLine="1106"/>
        <w:rPr>
          <w:sz w:val="28"/>
          <w:szCs w:val="28"/>
        </w:rPr>
      </w:pPr>
      <w:r w:rsidRPr="000C4E96">
        <w:rPr>
          <w:sz w:val="28"/>
          <w:szCs w:val="28"/>
        </w:rPr>
        <w:t>- схема расположения земельного участка на кадастровом плане (</w:t>
      </w:r>
      <w:r w:rsidR="005A18CB" w:rsidRPr="000C4E96">
        <w:rPr>
          <w:sz w:val="28"/>
          <w:szCs w:val="28"/>
        </w:rPr>
        <w:t>карте) территории;</w:t>
      </w:r>
    </w:p>
    <w:p w:rsidR="000C4E96" w:rsidRPr="005A18CB" w:rsidRDefault="000C4E96" w:rsidP="000C4E96">
      <w:pPr>
        <w:pStyle w:val="45"/>
        <w:tabs>
          <w:tab w:val="left" w:pos="1107"/>
        </w:tabs>
        <w:suppressAutoHyphens/>
        <w:spacing w:line="240" w:lineRule="auto"/>
        <w:ind w:left="0" w:firstLine="1106"/>
        <w:rPr>
          <w:sz w:val="28"/>
          <w:szCs w:val="28"/>
          <w:shd w:val="clear" w:color="auto" w:fill="FFD821"/>
        </w:rPr>
      </w:pPr>
      <w:r>
        <w:rPr>
          <w:sz w:val="28"/>
          <w:szCs w:val="28"/>
        </w:rPr>
        <w:t>- з</w:t>
      </w:r>
      <w:r w:rsidRPr="00235AB7">
        <w:rPr>
          <w:sz w:val="28"/>
          <w:szCs w:val="28"/>
        </w:rPr>
        <w:t xml:space="preserve">аверенный перевод </w:t>
      </w:r>
      <w:proofErr w:type="gramStart"/>
      <w:r w:rsidRPr="00235AB7">
        <w:rPr>
          <w:sz w:val="28"/>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235AB7">
        <w:rPr>
          <w:sz w:val="28"/>
          <w:szCs w:val="28"/>
        </w:rPr>
        <w:t>, если заявителем является иностранное юридическое лицо</w:t>
      </w:r>
      <w:r>
        <w:rPr>
          <w:sz w:val="28"/>
          <w:szCs w:val="28"/>
        </w:rPr>
        <w:t>.</w:t>
      </w:r>
    </w:p>
    <w:p w:rsidR="002F0CA3" w:rsidRDefault="00EC280D">
      <w:pPr>
        <w:pStyle w:val="45"/>
        <w:tabs>
          <w:tab w:val="left" w:pos="1107"/>
        </w:tabs>
        <w:ind w:left="0" w:firstLine="709"/>
        <w:rPr>
          <w:sz w:val="28"/>
        </w:rPr>
      </w:pPr>
      <w:r>
        <w:rPr>
          <w:sz w:val="28"/>
        </w:rPr>
        <w:t>2.6.2. Заявление о предоставлении муниципальной услуги должно содержать:</w:t>
      </w:r>
    </w:p>
    <w:p w:rsidR="002F0CA3" w:rsidRDefault="00EC280D">
      <w:pPr>
        <w:pStyle w:val="45"/>
        <w:tabs>
          <w:tab w:val="left" w:pos="1107"/>
        </w:tabs>
        <w:ind w:left="0" w:firstLine="709"/>
        <w:rPr>
          <w:sz w:val="28"/>
        </w:rPr>
      </w:pPr>
      <w:r>
        <w:rPr>
          <w:sz w:val="28"/>
        </w:rPr>
        <w:t xml:space="preserve">- полное наименование органа, предоставляющего муниципальную услугу: Администрация муниципального образования Белореченский район. </w:t>
      </w:r>
    </w:p>
    <w:p w:rsidR="002F0CA3" w:rsidRDefault="00EC280D">
      <w:pPr>
        <w:pStyle w:val="45"/>
        <w:tabs>
          <w:tab w:val="left" w:pos="1107"/>
        </w:tabs>
        <w:ind w:left="0" w:firstLine="709"/>
        <w:rPr>
          <w:sz w:val="28"/>
        </w:rPr>
      </w:pPr>
      <w:proofErr w:type="gramStart"/>
      <w:r>
        <w:rPr>
          <w:sz w:val="28"/>
        </w:rPr>
        <w:t>- сведения (атрибуты), позволяющие идентифицировать заявителя, содержащихся в документах, предусмотренных законодательством Российской Федерации, сведения, позволяющие идентифицировать Представителя, содержащиеся в документах, предусмотренных законодательством Российской Федерации и дополнительные сведения, необходимые для предоставления муниципальной услуги.</w:t>
      </w:r>
      <w:proofErr w:type="gramEnd"/>
    </w:p>
    <w:p w:rsidR="00E701F5" w:rsidRDefault="00EC280D" w:rsidP="00E701F5">
      <w:pPr>
        <w:pStyle w:val="45"/>
        <w:tabs>
          <w:tab w:val="left" w:pos="1107"/>
        </w:tabs>
        <w:ind w:left="0" w:firstLine="709"/>
        <w:rPr>
          <w:sz w:val="28"/>
        </w:rPr>
      </w:pPr>
      <w:r>
        <w:rPr>
          <w:sz w:val="28"/>
        </w:rPr>
        <w:t>2.6.3. Перечень документов, которые заявитель вправе предоставить по собственной инициативе, и которые подлежат предоставлению в рамках межведомственного взаимодействия:</w:t>
      </w:r>
    </w:p>
    <w:p w:rsidR="00E701F5" w:rsidRDefault="00E701F5" w:rsidP="00E701F5">
      <w:pPr>
        <w:pStyle w:val="45"/>
        <w:tabs>
          <w:tab w:val="left" w:pos="1107"/>
        </w:tabs>
        <w:ind w:left="0" w:firstLine="709"/>
        <w:rPr>
          <w:sz w:val="28"/>
        </w:rPr>
      </w:pPr>
      <w:r>
        <w:rPr>
          <w:sz w:val="28"/>
        </w:rPr>
        <w:t xml:space="preserve">- </w:t>
      </w:r>
      <w:r w:rsidR="00EC280D" w:rsidRPr="00E701F5">
        <w:rPr>
          <w:sz w:val="28"/>
        </w:rPr>
        <w:t>выписка из Единого государственного реестра юридических лиц, в случае подачи заявления юридическим лицом;</w:t>
      </w:r>
    </w:p>
    <w:p w:rsidR="00E701F5" w:rsidRDefault="00E701F5" w:rsidP="00E701F5">
      <w:pPr>
        <w:pStyle w:val="45"/>
        <w:tabs>
          <w:tab w:val="left" w:pos="1107"/>
        </w:tabs>
        <w:ind w:left="0" w:firstLine="709"/>
        <w:rPr>
          <w:sz w:val="28"/>
        </w:rPr>
      </w:pPr>
      <w:r>
        <w:rPr>
          <w:sz w:val="28"/>
        </w:rPr>
        <w:t xml:space="preserve">- </w:t>
      </w:r>
      <w:r w:rsidR="00EC280D" w:rsidRPr="00E701F5">
        <w:rPr>
          <w:sz w:val="28"/>
        </w:rPr>
        <w:t>выписка из Единого государственного реестра индивидуальных предпринимателей, в случае подачи заявления индивидуальным предпринимателем;</w:t>
      </w:r>
    </w:p>
    <w:p w:rsidR="002F0CA3" w:rsidRPr="00E701F5" w:rsidRDefault="00E701F5" w:rsidP="00E701F5">
      <w:pPr>
        <w:pStyle w:val="45"/>
        <w:tabs>
          <w:tab w:val="left" w:pos="1107"/>
        </w:tabs>
        <w:ind w:left="0" w:firstLine="709"/>
        <w:rPr>
          <w:sz w:val="28"/>
        </w:rPr>
      </w:pPr>
      <w:r>
        <w:rPr>
          <w:sz w:val="28"/>
        </w:rPr>
        <w:t>-</w:t>
      </w:r>
      <w:r w:rsidR="00EC280D" w:rsidRPr="00E701F5">
        <w:rPr>
          <w:sz w:val="28"/>
        </w:rPr>
        <w:t xml:space="preserve"> выписка из ЕГРН о зарегистрированных правах на земельный участок.</w:t>
      </w:r>
    </w:p>
    <w:p w:rsidR="002F0CA3" w:rsidRDefault="00EC280D">
      <w:pPr>
        <w:pStyle w:val="45"/>
        <w:tabs>
          <w:tab w:val="left" w:pos="1344"/>
        </w:tabs>
        <w:spacing w:line="240" w:lineRule="auto"/>
        <w:ind w:left="0" w:firstLine="709"/>
        <w:rPr>
          <w:sz w:val="28"/>
        </w:rPr>
      </w:pPr>
      <w:r>
        <w:rPr>
          <w:sz w:val="28"/>
        </w:rPr>
        <w:t>2.6.4. Непредставление заявителем указанных документов не является основанием для отказа заявителю в предоставлении услуги.</w:t>
      </w:r>
    </w:p>
    <w:p w:rsidR="002F0CA3" w:rsidRDefault="00EC280D">
      <w:pPr>
        <w:pStyle w:val="45"/>
        <w:tabs>
          <w:tab w:val="left" w:pos="1344"/>
        </w:tabs>
        <w:spacing w:line="240" w:lineRule="auto"/>
        <w:ind w:left="0" w:firstLine="709"/>
        <w:rPr>
          <w:sz w:val="28"/>
        </w:rPr>
      </w:pPr>
      <w:r>
        <w:rPr>
          <w:sz w:val="28"/>
        </w:rPr>
        <w:t>2.6.5. Запрещается требовать от заявителя:</w:t>
      </w:r>
    </w:p>
    <w:p w:rsidR="002F0CA3" w:rsidRDefault="00EC280D">
      <w:pPr>
        <w:pStyle w:val="45"/>
        <w:tabs>
          <w:tab w:val="left" w:pos="1344"/>
        </w:tabs>
        <w:spacing w:line="240" w:lineRule="auto"/>
        <w:ind w:left="0" w:firstLine="709"/>
        <w:rPr>
          <w:sz w:val="28"/>
        </w:rPr>
      </w:pPr>
      <w:r>
        <w:rPr>
          <w:sz w:val="28"/>
        </w:rPr>
        <w:t>- документы или информацию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F0CA3" w:rsidRDefault="00EC280D">
      <w:pPr>
        <w:tabs>
          <w:tab w:val="left" w:pos="993"/>
        </w:tabs>
        <w:ind w:firstLine="709"/>
        <w:jc w:val="both"/>
      </w:pPr>
      <w:proofErr w:type="gramStart"/>
      <w:r>
        <w:t>-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w:t>
      </w:r>
      <w:proofErr w:type="gramEnd"/>
      <w:r>
        <w:t xml:space="preserve"> </w:t>
      </w:r>
      <w:r>
        <w:lastRenderedPageBreak/>
        <w:t>2010 г. № 210-ФЗ «Об организации предоставления государственных и муниципальных услуг» (далее – Федеральный закон);</w:t>
      </w:r>
    </w:p>
    <w:p w:rsidR="002F0CA3" w:rsidRDefault="00EC280D">
      <w:pPr>
        <w:tabs>
          <w:tab w:val="left" w:pos="993"/>
        </w:tabs>
        <w:ind w:firstLine="709"/>
        <w:jc w:val="both"/>
      </w:pPr>
      <w:r>
        <w:t>-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F0CA3" w:rsidRDefault="00EC280D">
      <w:pPr>
        <w:tabs>
          <w:tab w:val="left" w:pos="993"/>
        </w:tabs>
        <w:ind w:firstLine="709"/>
        <w:jc w:val="both"/>
      </w:pPr>
      <w:r>
        <w:t xml:space="preserve">-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государственной или муниципальной услуги, за исключением случаев, предусмотренных </w:t>
      </w:r>
      <w:hyperlink r:id="rId8" w:history="1">
        <w:r>
          <w:t>пунктом 4 части 1 статьи 7</w:t>
        </w:r>
      </w:hyperlink>
      <w:r>
        <w:t xml:space="preserve"> Федерального закона;</w:t>
      </w:r>
    </w:p>
    <w:p w:rsidR="002F0CA3" w:rsidRDefault="00EC280D">
      <w:pPr>
        <w:tabs>
          <w:tab w:val="left" w:pos="993"/>
        </w:tabs>
        <w:ind w:firstLine="709"/>
        <w:jc w:val="both"/>
      </w:pPr>
      <w:r>
        <w:t xml:space="preserve">- предоставления на бумажном носителе документов и информации, электронные образы которых ранее были заверены в соответствии с </w:t>
      </w:r>
      <w:hyperlink r:id="rId9" w:history="1">
        <w:r>
          <w:t>пунктом 7.2 части 1 статьи 16</w:t>
        </w:r>
      </w:hyperlink>
      <w:r>
        <w:t xml:space="preserve"> Федерального закона,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2F0CA3" w:rsidRDefault="00EC280D">
      <w:pPr>
        <w:ind w:firstLine="709"/>
        <w:jc w:val="both"/>
      </w:pPr>
      <w:r>
        <w:t>2.6.6. Запрещается отказывать:</w:t>
      </w:r>
    </w:p>
    <w:p w:rsidR="002F0CA3" w:rsidRDefault="00BE6FEE">
      <w:pPr>
        <w:ind w:firstLine="709"/>
        <w:jc w:val="both"/>
      </w:pPr>
      <w:r>
        <w:t xml:space="preserve">- </w:t>
      </w:r>
      <w:r w:rsidR="00EC280D">
        <w:t>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2F0CA3" w:rsidRDefault="00EC280D">
      <w:pPr>
        <w:ind w:firstLine="709"/>
        <w:jc w:val="both"/>
      </w:pPr>
      <w:proofErr w:type="gramStart"/>
      <w:r>
        <w:t xml:space="preserve">-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roofErr w:type="gramEnd"/>
    </w:p>
    <w:p w:rsidR="002F0CA3" w:rsidRDefault="00EC280D">
      <w:pPr>
        <w:ind w:firstLine="709"/>
        <w:jc w:val="both"/>
      </w:pPr>
      <w:proofErr w:type="gramStart"/>
      <w:r>
        <w:t xml:space="preserve">- в исправлении допущенных органом, предоставляющим муниципальную услугу, должностным лицом органа, предоставляющего муниципальную услугу опечаток и (или)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w:t>
      </w:r>
      <w:proofErr w:type="gramEnd"/>
    </w:p>
    <w:p w:rsidR="002F0CA3" w:rsidRDefault="00EC280D">
      <w:pPr>
        <w:pStyle w:val="45"/>
        <w:tabs>
          <w:tab w:val="left" w:pos="284"/>
        </w:tabs>
        <w:ind w:left="0" w:firstLine="709"/>
        <w:rPr>
          <w:sz w:val="28"/>
        </w:rPr>
      </w:pPr>
      <w:r>
        <w:rPr>
          <w:sz w:val="28"/>
        </w:rPr>
        <w:t>2.6.7. В случае направления заявления посредством ЕПГУ либо РПГУ формирование заявления осуществляется посредством заполнения интерактивной формы без необходимости дополнительной подачи заявления в какой-либо иной форме.</w:t>
      </w:r>
    </w:p>
    <w:p w:rsidR="002F0CA3" w:rsidRDefault="00EC280D">
      <w:pPr>
        <w:pStyle w:val="45"/>
        <w:tabs>
          <w:tab w:val="left" w:pos="284"/>
        </w:tabs>
        <w:ind w:left="0" w:firstLine="709"/>
        <w:rPr>
          <w:sz w:val="28"/>
        </w:rPr>
      </w:pPr>
      <w:r>
        <w:rPr>
          <w:sz w:val="28"/>
        </w:rPr>
        <w:t>2.6.8. В заявлении также указывается один из следующих способов направления результата предоставления муниципальной услуги:</w:t>
      </w:r>
    </w:p>
    <w:p w:rsidR="002F0CA3" w:rsidRDefault="00EC280D">
      <w:pPr>
        <w:pStyle w:val="45"/>
        <w:tabs>
          <w:tab w:val="left" w:pos="284"/>
        </w:tabs>
        <w:ind w:left="0" w:firstLine="709"/>
        <w:rPr>
          <w:sz w:val="28"/>
        </w:rPr>
      </w:pPr>
      <w:r>
        <w:rPr>
          <w:sz w:val="28"/>
        </w:rPr>
        <w:t>- в форме электронного документа в личном кабинете на ЕПГУ либо РПГУ;</w:t>
      </w:r>
    </w:p>
    <w:p w:rsidR="002F0CA3" w:rsidRDefault="00EC280D">
      <w:pPr>
        <w:pStyle w:val="45"/>
        <w:tabs>
          <w:tab w:val="left" w:pos="284"/>
        </w:tabs>
        <w:ind w:left="0" w:firstLine="709"/>
        <w:rPr>
          <w:sz w:val="28"/>
        </w:rPr>
      </w:pPr>
      <w:r>
        <w:rPr>
          <w:sz w:val="28"/>
        </w:rPr>
        <w:lastRenderedPageBreak/>
        <w:t>- дополнительно на бумажном носителе в виде распечатанного экземпляра электронного документа в Управлении, МФЦ.</w:t>
      </w:r>
    </w:p>
    <w:p w:rsidR="002F0CA3" w:rsidRDefault="00EC280D">
      <w:pPr>
        <w:pStyle w:val="45"/>
        <w:tabs>
          <w:tab w:val="left" w:pos="1107"/>
        </w:tabs>
        <w:ind w:left="0" w:firstLine="709"/>
        <w:rPr>
          <w:sz w:val="28"/>
        </w:rPr>
      </w:pPr>
      <w:r>
        <w:rPr>
          <w:sz w:val="28"/>
        </w:rPr>
        <w:t>- на бумажном носителе в Управлении, МФЦ (указывается в случае, если результат, согласно нормативно правовых актов, выдается исключительно на бумажном или ином носителе).</w:t>
      </w:r>
    </w:p>
    <w:p w:rsidR="002F0CA3" w:rsidRDefault="00EC280D">
      <w:pPr>
        <w:pStyle w:val="45"/>
        <w:tabs>
          <w:tab w:val="left" w:pos="1107"/>
        </w:tabs>
        <w:ind w:left="0" w:firstLine="709"/>
        <w:rPr>
          <w:sz w:val="28"/>
        </w:rPr>
      </w:pPr>
      <w:r>
        <w:rPr>
          <w:sz w:val="28"/>
        </w:rPr>
        <w:t>2.6.9. В случае направления заявления посредством ЕПГУ или РПГУ сведения из документа, удостоверяющего личность заявителя, Представителя, проверяются при подтверждении учетной записи в Единой системе идентификац</w:t>
      </w:r>
      <w:proofErr w:type="gramStart"/>
      <w:r>
        <w:rPr>
          <w:sz w:val="28"/>
        </w:rPr>
        <w:t>ии и ау</w:t>
      </w:r>
      <w:proofErr w:type="gramEnd"/>
      <w:r>
        <w:rPr>
          <w:sz w:val="28"/>
        </w:rPr>
        <w:t>тентификации (далее – ЕСИА).</w:t>
      </w:r>
    </w:p>
    <w:p w:rsidR="002F0CA3" w:rsidRDefault="00EC280D">
      <w:pPr>
        <w:pStyle w:val="45"/>
        <w:tabs>
          <w:tab w:val="left" w:pos="1107"/>
        </w:tabs>
        <w:ind w:left="0" w:firstLine="709"/>
        <w:rPr>
          <w:sz w:val="28"/>
        </w:rPr>
      </w:pPr>
      <w:r>
        <w:rPr>
          <w:sz w:val="28"/>
        </w:rPr>
        <w:t>2.6.10. В случае</w:t>
      </w:r>
      <w:proofErr w:type="gramStart"/>
      <w:r>
        <w:rPr>
          <w:sz w:val="28"/>
        </w:rPr>
        <w:t>,</w:t>
      </w:r>
      <w:proofErr w:type="gramEnd"/>
      <w:r>
        <w:rPr>
          <w:sz w:val="28"/>
        </w:rPr>
        <w:t xml:space="preserve">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2F0CA3" w:rsidRDefault="00EC280D">
      <w:pPr>
        <w:pStyle w:val="45"/>
        <w:tabs>
          <w:tab w:val="left" w:pos="1107"/>
        </w:tabs>
        <w:ind w:left="0" w:firstLine="709"/>
        <w:rPr>
          <w:sz w:val="28"/>
        </w:rPr>
      </w:pPr>
      <w:r>
        <w:rPr>
          <w:sz w:val="28"/>
        </w:rPr>
        <w:t>2.6.11. В случае если документ, подтверждающий полномочия заявителя выдан юридическим лицом, он должен быть подписан усиленной квалификационной электронной подписью уполномоченного лица, выдавшего документ.</w:t>
      </w:r>
    </w:p>
    <w:p w:rsidR="002F0CA3" w:rsidRDefault="00EC280D">
      <w:pPr>
        <w:pStyle w:val="45"/>
        <w:tabs>
          <w:tab w:val="left" w:pos="1107"/>
        </w:tabs>
        <w:ind w:left="0" w:firstLine="709"/>
        <w:rPr>
          <w:sz w:val="28"/>
        </w:rPr>
      </w:pPr>
      <w:r>
        <w:rPr>
          <w:sz w:val="28"/>
        </w:rPr>
        <w:t>2.6.12. В случае если документ, подтверждающий полномочия заявителя выдан индивидуальным предпринимателем, он должен быть подписан усиленной квалификационной электронной подписью индивидуального предпринимателя.</w:t>
      </w:r>
    </w:p>
    <w:p w:rsidR="002F0CA3" w:rsidRDefault="00EC280D">
      <w:pPr>
        <w:pStyle w:val="45"/>
        <w:tabs>
          <w:tab w:val="left" w:pos="1107"/>
        </w:tabs>
        <w:ind w:left="0" w:firstLine="709"/>
        <w:rPr>
          <w:sz w:val="28"/>
        </w:rPr>
      </w:pPr>
      <w:r>
        <w:rPr>
          <w:sz w:val="28"/>
        </w:rPr>
        <w:t>2.6.13. В случае если документ, подтверждающий полномочия заявителя выдан нотариусом, он должен быть подписан усиленной квалификационной электронной подписью нотариуса, в иных случаях – подписан простой электронной подписью.</w:t>
      </w:r>
    </w:p>
    <w:p w:rsidR="002F0CA3" w:rsidRDefault="002F0CA3">
      <w:pPr>
        <w:pStyle w:val="45"/>
        <w:tabs>
          <w:tab w:val="left" w:pos="1107"/>
        </w:tabs>
        <w:spacing w:line="240" w:lineRule="auto"/>
        <w:ind w:left="0" w:firstLine="0"/>
      </w:pPr>
    </w:p>
    <w:p w:rsidR="002F0CA3" w:rsidRDefault="00EC280D">
      <w:pPr>
        <w:pStyle w:val="45"/>
        <w:numPr>
          <w:ilvl w:val="1"/>
          <w:numId w:val="14"/>
        </w:numPr>
        <w:tabs>
          <w:tab w:val="left" w:pos="1059"/>
        </w:tabs>
        <w:spacing w:line="240" w:lineRule="auto"/>
        <w:ind w:left="0" w:firstLine="0"/>
        <w:jc w:val="center"/>
        <w:rPr>
          <w:sz w:val="28"/>
        </w:rPr>
      </w:pPr>
      <w:r>
        <w:rPr>
          <w:sz w:val="28"/>
        </w:rPr>
        <w:t>Исчерпывающий перечень оснований для отказа в приеме документов, необходимых для предоставления муниципальной услуги</w:t>
      </w:r>
    </w:p>
    <w:p w:rsidR="002F0CA3" w:rsidRDefault="002F0CA3">
      <w:pPr>
        <w:pStyle w:val="45"/>
        <w:tabs>
          <w:tab w:val="left" w:pos="1059"/>
        </w:tabs>
        <w:ind w:left="0" w:firstLine="709"/>
        <w:rPr>
          <w:sz w:val="28"/>
          <w:highlight w:val="magenta"/>
        </w:rPr>
      </w:pPr>
    </w:p>
    <w:p w:rsidR="002F0CA3" w:rsidRDefault="00EC280D">
      <w:pPr>
        <w:pStyle w:val="45"/>
        <w:tabs>
          <w:tab w:val="left" w:pos="1059"/>
        </w:tabs>
        <w:ind w:left="0" w:firstLine="709"/>
        <w:rPr>
          <w:sz w:val="28"/>
        </w:rPr>
      </w:pPr>
      <w:r>
        <w:rPr>
          <w:sz w:val="28"/>
        </w:rPr>
        <w:t>2.7.1. В приеме документов отказывается при наличии следующих оснований:</w:t>
      </w:r>
    </w:p>
    <w:p w:rsidR="002F0CA3" w:rsidRDefault="00EC280D">
      <w:pPr>
        <w:pStyle w:val="45"/>
        <w:tabs>
          <w:tab w:val="left" w:pos="1843"/>
        </w:tabs>
        <w:ind w:left="0" w:firstLine="709"/>
        <w:rPr>
          <w:sz w:val="28"/>
        </w:rPr>
      </w:pPr>
      <w:r>
        <w:rPr>
          <w:sz w:val="28"/>
        </w:rPr>
        <w:t>2.7.1.1.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2F0CA3" w:rsidRDefault="00EC280D">
      <w:pPr>
        <w:pStyle w:val="45"/>
        <w:tabs>
          <w:tab w:val="left" w:pos="1843"/>
        </w:tabs>
        <w:ind w:left="0" w:firstLine="709"/>
        <w:rPr>
          <w:sz w:val="28"/>
        </w:rPr>
      </w:pPr>
      <w:r>
        <w:rPr>
          <w:sz w:val="28"/>
        </w:rPr>
        <w:t>2.7.1.2. Документы содержат повреждения, наличие которых не позволяет в полном объеме использовать информацию и сведения.</w:t>
      </w:r>
    </w:p>
    <w:p w:rsidR="002F0CA3" w:rsidRDefault="00EC280D">
      <w:pPr>
        <w:pStyle w:val="45"/>
        <w:tabs>
          <w:tab w:val="left" w:pos="1843"/>
        </w:tabs>
        <w:ind w:left="0" w:firstLine="709"/>
        <w:rPr>
          <w:sz w:val="28"/>
        </w:rPr>
      </w:pPr>
      <w:r>
        <w:rPr>
          <w:sz w:val="28"/>
        </w:rPr>
        <w:t>2.7.1.3. Документы утратили силу на момент обращения за предоставлением муниципальной услуги.</w:t>
      </w:r>
    </w:p>
    <w:p w:rsidR="002F0CA3" w:rsidRDefault="00EC280D">
      <w:pPr>
        <w:pStyle w:val="45"/>
        <w:tabs>
          <w:tab w:val="left" w:pos="1843"/>
        </w:tabs>
        <w:ind w:left="0" w:firstLine="709"/>
        <w:rPr>
          <w:sz w:val="28"/>
        </w:rPr>
      </w:pPr>
      <w:r>
        <w:rPr>
          <w:sz w:val="28"/>
        </w:rPr>
        <w:t>2.7.1.4. Неполное заполнение полей в форме заявления, в том числе в интерактивной форме заявления на ЕПГУ либо РПГУ.</w:t>
      </w:r>
    </w:p>
    <w:p w:rsidR="002F0CA3" w:rsidRDefault="00EC280D">
      <w:pPr>
        <w:pStyle w:val="45"/>
        <w:tabs>
          <w:tab w:val="left" w:pos="1843"/>
        </w:tabs>
        <w:ind w:left="0" w:firstLine="709"/>
        <w:rPr>
          <w:sz w:val="28"/>
        </w:rPr>
      </w:pPr>
      <w:r>
        <w:rPr>
          <w:sz w:val="28"/>
        </w:rPr>
        <w:t>2.7.1.5. Представлен неполный комплект документов, необходимых для предоставления услуги.</w:t>
      </w:r>
    </w:p>
    <w:p w:rsidR="002F0CA3" w:rsidRDefault="00EC280D">
      <w:pPr>
        <w:pStyle w:val="45"/>
        <w:tabs>
          <w:tab w:val="left" w:pos="1843"/>
        </w:tabs>
        <w:ind w:left="0" w:firstLine="709"/>
        <w:rPr>
          <w:sz w:val="28"/>
        </w:rPr>
      </w:pPr>
      <w:r>
        <w:rPr>
          <w:sz w:val="28"/>
        </w:rPr>
        <w:t xml:space="preserve">2.7.1.6. </w:t>
      </w:r>
      <w:proofErr w:type="gramStart"/>
      <w:r>
        <w:rPr>
          <w:sz w:val="28"/>
        </w:rPr>
        <w:t>Заявление о предоставлении услуги подан в орган местного самоуправления или организацию, в полномочия которых не входит предоставление услуги.</w:t>
      </w:r>
      <w:proofErr w:type="gramEnd"/>
    </w:p>
    <w:p w:rsidR="002F0CA3" w:rsidRDefault="00EC280D">
      <w:pPr>
        <w:pStyle w:val="45"/>
        <w:tabs>
          <w:tab w:val="left" w:pos="1843"/>
        </w:tabs>
        <w:ind w:left="0" w:firstLine="709"/>
        <w:rPr>
          <w:sz w:val="28"/>
        </w:rPr>
      </w:pPr>
      <w:r>
        <w:rPr>
          <w:sz w:val="28"/>
        </w:rPr>
        <w:lastRenderedPageBreak/>
        <w:t>2.7.1.7. 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2F0CA3" w:rsidRDefault="00EC280D">
      <w:pPr>
        <w:pStyle w:val="45"/>
        <w:tabs>
          <w:tab w:val="left" w:pos="1843"/>
        </w:tabs>
        <w:ind w:left="0" w:firstLine="709"/>
        <w:rPr>
          <w:sz w:val="28"/>
        </w:rPr>
      </w:pPr>
      <w:r>
        <w:rPr>
          <w:sz w:val="28"/>
        </w:rPr>
        <w:t>2.7.1.8. Несоблюдение установленных ст.11 Федерального закона от 06 апреля 2011 г. № 63-ФЗ «Об электронной подписи» условий признания действительности усиленной квалифицированной электронной подписи.</w:t>
      </w:r>
    </w:p>
    <w:p w:rsidR="002F0CA3" w:rsidRDefault="002F0CA3">
      <w:pPr>
        <w:pStyle w:val="45"/>
        <w:tabs>
          <w:tab w:val="left" w:pos="828"/>
        </w:tabs>
        <w:spacing w:line="240" w:lineRule="auto"/>
        <w:ind w:left="0" w:firstLine="709"/>
        <w:rPr>
          <w:sz w:val="28"/>
        </w:rPr>
      </w:pPr>
    </w:p>
    <w:p w:rsidR="002F0CA3" w:rsidRDefault="00EC280D">
      <w:pPr>
        <w:pStyle w:val="45"/>
        <w:numPr>
          <w:ilvl w:val="1"/>
          <w:numId w:val="14"/>
        </w:numPr>
        <w:spacing w:line="240" w:lineRule="auto"/>
        <w:ind w:left="0" w:firstLine="0"/>
        <w:jc w:val="center"/>
        <w:rPr>
          <w:sz w:val="28"/>
        </w:rPr>
      </w:pPr>
      <w:r>
        <w:rPr>
          <w:sz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2F0CA3" w:rsidRDefault="002F0CA3">
      <w:pPr>
        <w:pStyle w:val="45"/>
        <w:tabs>
          <w:tab w:val="left" w:pos="1344"/>
        </w:tabs>
        <w:ind w:left="0" w:firstLine="709"/>
        <w:rPr>
          <w:sz w:val="28"/>
          <w:highlight w:val="magenta"/>
        </w:rPr>
      </w:pPr>
    </w:p>
    <w:p w:rsidR="00E701F5" w:rsidRDefault="00EC280D" w:rsidP="00E701F5">
      <w:pPr>
        <w:suppressAutoHyphens/>
        <w:autoSpaceDE w:val="0"/>
        <w:autoSpaceDN w:val="0"/>
        <w:adjustRightInd w:val="0"/>
        <w:ind w:firstLine="709"/>
        <w:jc w:val="both"/>
        <w:rPr>
          <w:szCs w:val="28"/>
        </w:rPr>
      </w:pPr>
      <w:r>
        <w:t xml:space="preserve">2.8.1. </w:t>
      </w:r>
      <w:proofErr w:type="gramStart"/>
      <w:r w:rsidR="00E701F5">
        <w:t>Оказание муниципальной услуги может быть приостановлено в случае</w:t>
      </w:r>
      <w:r w:rsidR="00E701F5">
        <w:rPr>
          <w:szCs w:val="28"/>
        </w:rPr>
        <w:t>, если на момент поступления в уполномоченный орган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w:t>
      </w:r>
      <w:proofErr w:type="gramEnd"/>
      <w:r w:rsidR="00E701F5">
        <w:rPr>
          <w:szCs w:val="28"/>
        </w:rPr>
        <w:t xml:space="preserve"> схемы расположения земельного участка и направляет такое решение заявителю.</w:t>
      </w:r>
    </w:p>
    <w:p w:rsidR="002F0CA3" w:rsidRPr="00E701F5" w:rsidRDefault="00E701F5" w:rsidP="00E701F5">
      <w:pPr>
        <w:suppressAutoHyphens/>
        <w:autoSpaceDE w:val="0"/>
        <w:autoSpaceDN w:val="0"/>
        <w:adjustRightInd w:val="0"/>
        <w:ind w:firstLine="709"/>
        <w:jc w:val="both"/>
        <w:rPr>
          <w:szCs w:val="28"/>
        </w:rPr>
      </w:pPr>
      <w:r>
        <w:rPr>
          <w:szCs w:val="28"/>
        </w:rP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2F0CA3" w:rsidRDefault="00EC280D">
      <w:pPr>
        <w:pStyle w:val="45"/>
        <w:tabs>
          <w:tab w:val="left" w:pos="1232"/>
          <w:tab w:val="center" w:pos="2805"/>
          <w:tab w:val="center" w:pos="3701"/>
          <w:tab w:val="center" w:pos="4634"/>
          <w:tab w:val="right" w:pos="6913"/>
          <w:tab w:val="right" w:pos="8572"/>
          <w:tab w:val="right" w:pos="9677"/>
        </w:tabs>
        <w:ind w:left="0" w:firstLine="709"/>
        <w:rPr>
          <w:color w:val="0D0D0D"/>
          <w:sz w:val="28"/>
        </w:rPr>
      </w:pPr>
      <w:r>
        <w:rPr>
          <w:color w:val="0D0D0D"/>
          <w:sz w:val="28"/>
        </w:rPr>
        <w:t>2.8.2. Основаниями для отказа в предоставлении услуги являются:</w:t>
      </w:r>
    </w:p>
    <w:p w:rsidR="002F0CA3" w:rsidRDefault="00EC280D">
      <w:pPr>
        <w:pStyle w:val="45"/>
        <w:tabs>
          <w:tab w:val="left" w:pos="1232"/>
          <w:tab w:val="center" w:pos="2805"/>
          <w:tab w:val="center" w:pos="3701"/>
          <w:tab w:val="center" w:pos="4634"/>
          <w:tab w:val="right" w:pos="6913"/>
          <w:tab w:val="right" w:pos="8572"/>
          <w:tab w:val="right" w:pos="9677"/>
        </w:tabs>
        <w:ind w:left="0" w:firstLine="709"/>
        <w:rPr>
          <w:color w:val="0D0D0D"/>
          <w:sz w:val="28"/>
        </w:rPr>
      </w:pPr>
      <w:r>
        <w:rPr>
          <w:color w:val="0D0D0D"/>
          <w:sz w:val="28"/>
        </w:rPr>
        <w:t>2.8.2.1. Документ, подтверждающий полномочия представителя заявителя не соответствует по форме и содержанию требованиям законодательства Российской Федерации.</w:t>
      </w:r>
    </w:p>
    <w:p w:rsidR="002F0CA3" w:rsidRDefault="00EC280D">
      <w:pPr>
        <w:pStyle w:val="45"/>
        <w:tabs>
          <w:tab w:val="left" w:pos="1232"/>
          <w:tab w:val="center" w:pos="2805"/>
          <w:tab w:val="center" w:pos="3701"/>
          <w:tab w:val="center" w:pos="4634"/>
          <w:tab w:val="right" w:pos="6913"/>
          <w:tab w:val="right" w:pos="8572"/>
          <w:tab w:val="right" w:pos="9677"/>
        </w:tabs>
        <w:ind w:left="0" w:firstLine="709"/>
        <w:rPr>
          <w:color w:val="0D0D0D"/>
          <w:sz w:val="28"/>
        </w:rPr>
      </w:pPr>
      <w:r>
        <w:rPr>
          <w:color w:val="0D0D0D"/>
          <w:sz w:val="28"/>
        </w:rPr>
        <w:t>2.8.2.2. Отсутствие запрашиваемых сведений по данным, указанным Заявителем;</w:t>
      </w:r>
    </w:p>
    <w:p w:rsidR="002F0CA3" w:rsidRDefault="00EC280D">
      <w:pPr>
        <w:pStyle w:val="45"/>
        <w:tabs>
          <w:tab w:val="left" w:pos="1232"/>
          <w:tab w:val="center" w:pos="2805"/>
          <w:tab w:val="center" w:pos="3701"/>
          <w:tab w:val="center" w:pos="4634"/>
          <w:tab w:val="right" w:pos="6913"/>
          <w:tab w:val="right" w:pos="8572"/>
          <w:tab w:val="right" w:pos="9677"/>
        </w:tabs>
        <w:ind w:left="0" w:firstLine="709"/>
        <w:rPr>
          <w:color w:val="0D0D0D"/>
          <w:sz w:val="28"/>
        </w:rPr>
      </w:pPr>
      <w:r>
        <w:rPr>
          <w:color w:val="0D0D0D"/>
          <w:sz w:val="28"/>
        </w:rPr>
        <w:t>2.8.2.3. Документ содержит противоречие сведений с данными, указанными в заявлении.</w:t>
      </w:r>
    </w:p>
    <w:p w:rsidR="002F0CA3" w:rsidRDefault="00EC280D">
      <w:pPr>
        <w:pStyle w:val="45"/>
        <w:tabs>
          <w:tab w:val="left" w:pos="1232"/>
          <w:tab w:val="center" w:pos="2805"/>
          <w:tab w:val="center" w:pos="3701"/>
          <w:tab w:val="center" w:pos="4634"/>
          <w:tab w:val="right" w:pos="6913"/>
          <w:tab w:val="right" w:pos="8572"/>
          <w:tab w:val="right" w:pos="9677"/>
        </w:tabs>
        <w:ind w:left="0" w:firstLine="709"/>
        <w:rPr>
          <w:color w:val="0D0D0D"/>
          <w:sz w:val="28"/>
          <w:shd w:val="clear" w:color="auto" w:fill="FFD821"/>
        </w:rPr>
      </w:pPr>
      <w:r>
        <w:rPr>
          <w:color w:val="0D0D0D"/>
          <w:sz w:val="28"/>
        </w:rPr>
        <w:t xml:space="preserve">2.8.2.4. Документ не соответствуют по форме или содержанию </w:t>
      </w:r>
      <w:r w:rsidRPr="00E701F5">
        <w:rPr>
          <w:color w:val="0D0D0D"/>
          <w:sz w:val="28"/>
        </w:rPr>
        <w:t>требованиям законодательства Российской Федерации;</w:t>
      </w:r>
    </w:p>
    <w:p w:rsidR="002F0CA3" w:rsidRDefault="00EC280D">
      <w:pPr>
        <w:pStyle w:val="45"/>
        <w:tabs>
          <w:tab w:val="left" w:pos="828"/>
        </w:tabs>
        <w:spacing w:line="240" w:lineRule="auto"/>
        <w:ind w:left="0" w:firstLine="709"/>
        <w:rPr>
          <w:sz w:val="28"/>
          <w:shd w:val="clear" w:color="auto" w:fill="FFD821"/>
        </w:rPr>
      </w:pPr>
      <w:r w:rsidRPr="00E701F5">
        <w:rPr>
          <w:sz w:val="30"/>
        </w:rPr>
        <w:t>2.8.2.5. Несоответствие схемы расположения земельного участка ее форме, формату или требованиям к ее подготовке, которые установлены в соответствии с </w:t>
      </w:r>
      <w:r w:rsidRPr="001F05AD">
        <w:rPr>
          <w:color w:val="FF9900"/>
          <w:sz w:val="30"/>
        </w:rPr>
        <w:t>пунктом 12</w:t>
      </w:r>
      <w:r w:rsidRPr="00E701F5">
        <w:rPr>
          <w:sz w:val="30"/>
        </w:rPr>
        <w:t> статьи 11.10 Земельного код</w:t>
      </w:r>
      <w:r w:rsidRPr="00E701F5">
        <w:rPr>
          <w:sz w:val="28"/>
        </w:rPr>
        <w:t>екса РФ;</w:t>
      </w:r>
    </w:p>
    <w:p w:rsidR="002F0CA3" w:rsidRDefault="00EC280D">
      <w:pPr>
        <w:pStyle w:val="45"/>
        <w:tabs>
          <w:tab w:val="left" w:pos="828"/>
        </w:tabs>
        <w:spacing w:line="240" w:lineRule="auto"/>
        <w:ind w:left="0" w:firstLine="709"/>
        <w:rPr>
          <w:sz w:val="28"/>
          <w:shd w:val="clear" w:color="auto" w:fill="FFD821"/>
        </w:rPr>
      </w:pPr>
      <w:r w:rsidRPr="00E701F5">
        <w:rPr>
          <w:sz w:val="30"/>
        </w:rPr>
        <w:t xml:space="preserve">2.8.2.6.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w:t>
      </w:r>
      <w:r w:rsidRPr="00E701F5">
        <w:rPr>
          <w:sz w:val="30"/>
        </w:rPr>
        <w:lastRenderedPageBreak/>
        <w:t>соответствии с ранее принятым решением об утверждении схемы расположения земельного участка, срок действия которого не истек;</w:t>
      </w:r>
    </w:p>
    <w:p w:rsidR="002F0CA3" w:rsidRDefault="00EC280D">
      <w:pPr>
        <w:ind w:firstLine="709"/>
        <w:jc w:val="both"/>
        <w:rPr>
          <w:sz w:val="30"/>
          <w:shd w:val="clear" w:color="auto" w:fill="FFD821"/>
        </w:rPr>
      </w:pPr>
      <w:r w:rsidRPr="00E701F5">
        <w:rPr>
          <w:sz w:val="30"/>
        </w:rPr>
        <w:t>2.8.2.7. Разработка схемы расположения земельного участка с нарушением предусмотренных </w:t>
      </w:r>
      <w:r w:rsidRPr="001F05AD">
        <w:rPr>
          <w:color w:val="000000" w:themeColor="text1"/>
          <w:sz w:val="30"/>
        </w:rPr>
        <w:t>статьей 11.9</w:t>
      </w:r>
      <w:r w:rsidRPr="00E701F5">
        <w:rPr>
          <w:sz w:val="30"/>
        </w:rPr>
        <w:t> Земельного кодекса РФ требований к образуемым земельным участкам;</w:t>
      </w:r>
    </w:p>
    <w:p w:rsidR="002F0CA3" w:rsidRDefault="00EC280D">
      <w:pPr>
        <w:ind w:firstLine="709"/>
        <w:jc w:val="both"/>
        <w:rPr>
          <w:sz w:val="30"/>
          <w:shd w:val="clear" w:color="auto" w:fill="FFD821"/>
        </w:rPr>
      </w:pPr>
      <w:r w:rsidRPr="00E701F5">
        <w:rPr>
          <w:sz w:val="30"/>
        </w:rPr>
        <w:t>2.8.2.8.</w:t>
      </w:r>
      <w:r w:rsidRPr="00E701F5">
        <w:t xml:space="preserve">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2F0CA3" w:rsidRDefault="00EC280D">
      <w:pPr>
        <w:ind w:firstLine="709"/>
        <w:jc w:val="both"/>
        <w:rPr>
          <w:sz w:val="30"/>
          <w:shd w:val="clear" w:color="auto" w:fill="FFD821"/>
        </w:rPr>
      </w:pPr>
      <w:r w:rsidRPr="00E701F5">
        <w:rPr>
          <w:sz w:val="30"/>
        </w:rPr>
        <w:t>2.8.2.9. Р</w:t>
      </w:r>
      <w:r w:rsidRPr="00E701F5">
        <w:t>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2F0CA3" w:rsidRDefault="00EC280D">
      <w:pPr>
        <w:ind w:firstLine="709"/>
        <w:jc w:val="both"/>
        <w:rPr>
          <w:sz w:val="30"/>
          <w:shd w:val="clear" w:color="auto" w:fill="FFD821"/>
        </w:rPr>
      </w:pPr>
      <w:r w:rsidRPr="00E701F5">
        <w:rPr>
          <w:sz w:val="30"/>
        </w:rPr>
        <w:t>2.8.2.10. Р</w:t>
      </w:r>
      <w:r w:rsidRPr="00E701F5">
        <w:t>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r w:rsidR="00E701F5">
        <w:t>.</w:t>
      </w:r>
    </w:p>
    <w:p w:rsidR="002F0CA3" w:rsidRDefault="002F0CA3">
      <w:pPr>
        <w:pStyle w:val="45"/>
        <w:tabs>
          <w:tab w:val="left" w:pos="1232"/>
          <w:tab w:val="center" w:pos="2805"/>
          <w:tab w:val="center" w:pos="3701"/>
          <w:tab w:val="center" w:pos="4634"/>
          <w:tab w:val="right" w:pos="6913"/>
          <w:tab w:val="right" w:pos="8572"/>
          <w:tab w:val="right" w:pos="9677"/>
        </w:tabs>
        <w:spacing w:line="240" w:lineRule="auto"/>
        <w:ind w:left="0" w:firstLine="709"/>
        <w:rPr>
          <w:sz w:val="28"/>
        </w:rPr>
      </w:pPr>
    </w:p>
    <w:p w:rsidR="002F0CA3" w:rsidRDefault="00EC280D">
      <w:pPr>
        <w:pStyle w:val="affff7"/>
        <w:numPr>
          <w:ilvl w:val="1"/>
          <w:numId w:val="15"/>
        </w:numPr>
        <w:spacing w:after="0" w:line="240" w:lineRule="auto"/>
        <w:ind w:left="0" w:firstLine="0"/>
        <w:jc w:val="center"/>
        <w:rPr>
          <w:rFonts w:ascii="Times New Roman" w:hAnsi="Times New Roman"/>
          <w:sz w:val="28"/>
        </w:rPr>
      </w:pPr>
      <w:r>
        <w:rPr>
          <w:rFonts w:ascii="Times New Roman" w:hAnsi="Times New Roman"/>
          <w:sz w:val="28"/>
        </w:rPr>
        <w:t>Размер платы, взимаемой с заявителя при предоставлении муниципальной услуги, и способы ее взимания</w:t>
      </w:r>
    </w:p>
    <w:p w:rsidR="002F0CA3" w:rsidRDefault="002F0CA3">
      <w:pPr>
        <w:pStyle w:val="affff7"/>
        <w:spacing w:after="0" w:line="240" w:lineRule="auto"/>
        <w:ind w:left="600"/>
        <w:rPr>
          <w:rFonts w:ascii="Times New Roman" w:hAnsi="Times New Roman"/>
          <w:sz w:val="28"/>
        </w:rPr>
      </w:pPr>
    </w:p>
    <w:p w:rsidR="002F0CA3" w:rsidRDefault="00EC280D">
      <w:pPr>
        <w:ind w:firstLine="709"/>
        <w:jc w:val="both"/>
      </w:pPr>
      <w:r>
        <w:t xml:space="preserve">2.9.1. Оснований для взимания пошлины или иной платы, взимаемой за предоставление муниципальной услуги, не предусмотрено. </w:t>
      </w:r>
    </w:p>
    <w:p w:rsidR="002F0CA3" w:rsidRDefault="00EC280D">
      <w:pPr>
        <w:pStyle w:val="ConsNormal"/>
        <w:widowControl/>
        <w:ind w:right="0" w:firstLine="709"/>
        <w:jc w:val="both"/>
        <w:rPr>
          <w:rFonts w:ascii="Times New Roman" w:hAnsi="Times New Roman"/>
          <w:sz w:val="28"/>
        </w:rPr>
      </w:pPr>
      <w:r>
        <w:rPr>
          <w:rFonts w:ascii="Times New Roman" w:hAnsi="Times New Roman"/>
          <w:sz w:val="28"/>
        </w:rPr>
        <w:t>2.9.2. Предоставление муниципальной услуги осуществляется бесплатно.</w:t>
      </w:r>
    </w:p>
    <w:p w:rsidR="002F0CA3" w:rsidRDefault="00EC280D">
      <w:pPr>
        <w:ind w:firstLine="709"/>
        <w:jc w:val="both"/>
      </w:pPr>
      <w:r>
        <w:t>2.9.3. Соответствующая информация размещена на официальном сайте Администрации, ЕПГУ и РПГУ.</w:t>
      </w:r>
    </w:p>
    <w:p w:rsidR="002F0CA3" w:rsidRDefault="002F0CA3">
      <w:pPr>
        <w:rPr>
          <w:i/>
        </w:rPr>
      </w:pPr>
    </w:p>
    <w:p w:rsidR="002F0CA3" w:rsidRDefault="00EC280D">
      <w:pPr>
        <w:pStyle w:val="45"/>
        <w:numPr>
          <w:ilvl w:val="1"/>
          <w:numId w:val="15"/>
        </w:numPr>
        <w:spacing w:line="240" w:lineRule="auto"/>
        <w:ind w:left="0" w:firstLine="0"/>
        <w:jc w:val="center"/>
        <w:rPr>
          <w:sz w:val="28"/>
        </w:rPr>
      </w:pPr>
      <w:r>
        <w:rPr>
          <w:sz w:val="28"/>
        </w:rPr>
        <w:t>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w:t>
      </w:r>
    </w:p>
    <w:p w:rsidR="002F0CA3" w:rsidRDefault="002F0CA3">
      <w:pPr>
        <w:pStyle w:val="45"/>
        <w:spacing w:line="240" w:lineRule="auto"/>
        <w:ind w:left="0" w:firstLine="709"/>
        <w:jc w:val="center"/>
        <w:rPr>
          <w:b/>
          <w:sz w:val="28"/>
        </w:rPr>
      </w:pPr>
    </w:p>
    <w:p w:rsidR="002F0CA3" w:rsidRDefault="00EC280D">
      <w:pPr>
        <w:pStyle w:val="45"/>
        <w:spacing w:line="240" w:lineRule="auto"/>
        <w:ind w:left="0" w:firstLine="709"/>
        <w:rPr>
          <w:sz w:val="28"/>
        </w:rPr>
      </w:pPr>
      <w:r>
        <w:rPr>
          <w:sz w:val="28"/>
        </w:rPr>
        <w:t>2.10.1. Максимальный срок ожидания в очереди при подаче заявления о предоставлении муниципальной услуги не превышает 15 минут.</w:t>
      </w:r>
    </w:p>
    <w:p w:rsidR="002F0CA3" w:rsidRDefault="00EC280D">
      <w:pPr>
        <w:pStyle w:val="45"/>
        <w:spacing w:line="240" w:lineRule="auto"/>
        <w:ind w:left="0" w:firstLine="709"/>
        <w:rPr>
          <w:sz w:val="28"/>
        </w:rPr>
      </w:pPr>
      <w:r>
        <w:rPr>
          <w:sz w:val="28"/>
        </w:rPr>
        <w:t>2.10.2. Максимальный срок ожидания в очереди при получении результата предоставления муниципальной услуги не превышает 15 минут.</w:t>
      </w:r>
    </w:p>
    <w:p w:rsidR="002F0CA3" w:rsidRDefault="002F0CA3">
      <w:pPr>
        <w:pStyle w:val="45"/>
        <w:spacing w:line="240" w:lineRule="auto"/>
        <w:ind w:left="0" w:firstLine="709"/>
        <w:rPr>
          <w:sz w:val="28"/>
        </w:rPr>
      </w:pPr>
    </w:p>
    <w:p w:rsidR="002F0CA3" w:rsidRDefault="00EC280D">
      <w:pPr>
        <w:numPr>
          <w:ilvl w:val="1"/>
          <w:numId w:val="16"/>
        </w:numPr>
        <w:ind w:left="0" w:firstLine="0"/>
        <w:jc w:val="center"/>
      </w:pPr>
      <w:r>
        <w:t>Срок регистрации заявления заявителя о предоставлении муниципальной услуги</w:t>
      </w:r>
    </w:p>
    <w:p w:rsidR="002F0CA3" w:rsidRDefault="002F0CA3">
      <w:pPr>
        <w:jc w:val="both"/>
      </w:pPr>
    </w:p>
    <w:p w:rsidR="002F0CA3" w:rsidRDefault="00EC280D">
      <w:pPr>
        <w:spacing w:line="324" w:lineRule="exact"/>
        <w:ind w:firstLine="709"/>
        <w:jc w:val="both"/>
      </w:pPr>
      <w:r>
        <w:t>2.11.1. Регистрация заявления в том числе, направленного в электронной форме, о предоставлении муниципальной услуги осуществляется в день поступления заявления и документов, необходимых для предоставления муниципальной услуги.</w:t>
      </w:r>
    </w:p>
    <w:p w:rsidR="002F0CA3" w:rsidRDefault="00EC280D">
      <w:pPr>
        <w:ind w:firstLine="709"/>
        <w:jc w:val="both"/>
      </w:pPr>
      <w:r>
        <w:lastRenderedPageBreak/>
        <w:t>2.11.2. Заявление регистрируется в журнале входящей корреспонденции, где ему присваивается регистрационный номер и дата регистрации.</w:t>
      </w:r>
    </w:p>
    <w:p w:rsidR="002F0CA3" w:rsidRDefault="00EC280D">
      <w:pPr>
        <w:ind w:firstLine="709"/>
        <w:jc w:val="both"/>
        <w:rPr>
          <w:rFonts w:ascii="TimesNewRomanPSMT" w:hAnsi="TimesNewRomanPSMT"/>
          <w:sz w:val="26"/>
        </w:rPr>
      </w:pPr>
      <w:r>
        <w:t xml:space="preserve">2.11.3. </w:t>
      </w:r>
      <w:proofErr w:type="gramStart"/>
      <w:r>
        <w:t>В случае наличия оснований для отказа в приеме документов, необходимых для предоставления муниципальной услуги, указанных в пункте 2.7 настоящего Административного регламента, Управление не позднее следующего за днем поступления заявления и документов, необходимых для предоставления муниципальной услуги направляет заявителю либо его Представителю решение об отказе в приеме документов, необходимых для предоставления муниципальной услуги</w:t>
      </w:r>
      <w:r>
        <w:rPr>
          <w:rFonts w:ascii="TimesNewRomanPSMT" w:hAnsi="TimesNewRomanPSMT"/>
        </w:rPr>
        <w:t>.</w:t>
      </w:r>
      <w:proofErr w:type="gramEnd"/>
    </w:p>
    <w:p w:rsidR="002F0CA3" w:rsidRDefault="002F0CA3">
      <w:pPr>
        <w:ind w:firstLine="709"/>
        <w:jc w:val="both"/>
      </w:pPr>
    </w:p>
    <w:p w:rsidR="002F0CA3" w:rsidRDefault="00EC280D">
      <w:pPr>
        <w:pStyle w:val="45"/>
        <w:numPr>
          <w:ilvl w:val="1"/>
          <w:numId w:val="17"/>
        </w:numPr>
        <w:spacing w:line="240" w:lineRule="auto"/>
        <w:ind w:left="0" w:firstLine="0"/>
        <w:jc w:val="center"/>
        <w:rPr>
          <w:sz w:val="28"/>
        </w:rPr>
      </w:pPr>
      <w:r>
        <w:rPr>
          <w:sz w:val="28"/>
        </w:rPr>
        <w:t xml:space="preserve">Требования к помещениям, в которых предоставляются муниципальные услуги </w:t>
      </w:r>
    </w:p>
    <w:p w:rsidR="002F0CA3" w:rsidRDefault="002F0CA3">
      <w:pPr>
        <w:pStyle w:val="45"/>
        <w:spacing w:line="240" w:lineRule="auto"/>
        <w:ind w:left="1440" w:firstLine="0"/>
        <w:rPr>
          <w:sz w:val="28"/>
          <w:highlight w:val="yellow"/>
        </w:rPr>
      </w:pPr>
    </w:p>
    <w:p w:rsidR="002F0CA3" w:rsidRDefault="00EC280D">
      <w:pPr>
        <w:numPr>
          <w:ilvl w:val="2"/>
          <w:numId w:val="18"/>
        </w:numPr>
        <w:ind w:left="0" w:firstLine="709"/>
        <w:jc w:val="both"/>
      </w:pPr>
      <w:r>
        <w:t>. Места ожидания граждан, обратившихся за муниципальной услугой, обеспечиваются стульями (</w:t>
      </w:r>
      <w:proofErr w:type="spellStart"/>
      <w:r>
        <w:t>банкетками</w:t>
      </w:r>
      <w:proofErr w:type="spellEnd"/>
      <w:r>
        <w:t>), местом для заполнения бланков, информационными стендами с образцами заполнения и перечнем документов (информации), необходимых для предоставления каждой муниципальной услуги.</w:t>
      </w:r>
    </w:p>
    <w:p w:rsidR="002F0CA3" w:rsidRDefault="00EC280D">
      <w:pPr>
        <w:ind w:firstLine="709"/>
        <w:jc w:val="both"/>
      </w:pPr>
      <w:r>
        <w:t>2.12.2. Места для заполнения заявлений о предоставлении муниципальной услуги оборудуются стульями, столами, обеспечиваются канцелярскими принадлежностями для написания письменных обращений, информационными стендами.</w:t>
      </w:r>
    </w:p>
    <w:p w:rsidR="002F0CA3" w:rsidRDefault="00EC280D">
      <w:pPr>
        <w:ind w:firstLine="709"/>
        <w:jc w:val="both"/>
      </w:pPr>
      <w:r>
        <w:t>2.12.3. Помещения, выделенные для предоставления муниципальной услуги, должны соответствовать санитарно-эпидемиологическим, противопожарным, гигиеническим и другим нормам и правилам. Помещения для приема заявителей (Представителей) размещаются на нижних этажах зданий. В местах предоставления муниципальной услуги предусматривается оборудование доступных мест общественного пользования (туалетов).</w:t>
      </w:r>
    </w:p>
    <w:p w:rsidR="002F0CA3" w:rsidRDefault="00EC280D">
      <w:pPr>
        <w:numPr>
          <w:ilvl w:val="2"/>
          <w:numId w:val="19"/>
        </w:numPr>
        <w:ind w:left="0" w:firstLine="708"/>
        <w:jc w:val="both"/>
      </w:pPr>
      <w:r>
        <w:t>Помещения, в которых осуществляется предоставление муниципальной услуги, должны отвечать требованиям по обеспечению беспрепятственного доступа инвалидов:</w:t>
      </w:r>
    </w:p>
    <w:p w:rsidR="002F0CA3" w:rsidRDefault="00EC280D">
      <w:pPr>
        <w:ind w:firstLine="709"/>
        <w:jc w:val="both"/>
      </w:pPr>
      <w:r>
        <w:t>- условия беспрепятственного доступа к объекту (зданию, помещению), в котором она предоставляется, а также для беспрепятственного пользования транспортом, средствами связи и информации;</w:t>
      </w:r>
    </w:p>
    <w:p w:rsidR="002F0CA3" w:rsidRDefault="00EC280D">
      <w:pPr>
        <w:ind w:right="60" w:firstLine="709"/>
        <w:jc w:val="both"/>
      </w:pPr>
      <w: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 кресла-коляски;</w:t>
      </w:r>
    </w:p>
    <w:p w:rsidR="002F0CA3" w:rsidRDefault="00EC280D">
      <w:pPr>
        <w:ind w:right="60" w:firstLine="709"/>
        <w:jc w:val="both"/>
      </w:pPr>
      <w:r>
        <w:t>- сопровождение инвалидов, имеющих стойкие расстройства функции зрения и самостоятельного передвижения;</w:t>
      </w:r>
    </w:p>
    <w:p w:rsidR="002F0CA3" w:rsidRDefault="00EC280D">
      <w:pPr>
        <w:ind w:right="60" w:firstLine="709"/>
        <w:jc w:val="both"/>
      </w:pPr>
      <w:r>
        <w:t xml:space="preserve">- надлежащее размещение оборудования и носителей информации, необходимых для обеспечения беспрепятственного доступа инвалидов к </w:t>
      </w:r>
      <w:r>
        <w:lastRenderedPageBreak/>
        <w:t>объектам (зданиям, помещениям), в которых предоставляются услуги, и к услугам с учетом ограничений их жизнедеятельности;</w:t>
      </w:r>
    </w:p>
    <w:p w:rsidR="002F0CA3" w:rsidRDefault="00EC280D">
      <w:pPr>
        <w:ind w:right="60" w:firstLine="709"/>
        <w:jc w:val="both"/>
      </w:pPr>
      <w: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t>сурдопереводчика</w:t>
      </w:r>
      <w:proofErr w:type="spellEnd"/>
      <w:r>
        <w:t xml:space="preserve"> и </w:t>
      </w:r>
      <w:proofErr w:type="spellStart"/>
      <w:r>
        <w:t>тифлосурдопереводчика</w:t>
      </w:r>
      <w:proofErr w:type="spellEnd"/>
      <w:r>
        <w:t>; допуск собаки-проводника на объекты (здания, помещения), в которых предоставляются услуги;</w:t>
      </w:r>
    </w:p>
    <w:p w:rsidR="002F0CA3" w:rsidRDefault="00EC280D">
      <w:pPr>
        <w:spacing w:line="360" w:lineRule="exact"/>
        <w:ind w:right="60" w:firstLine="709"/>
        <w:jc w:val="both"/>
      </w:pPr>
      <w:r>
        <w:t>- оказание инвалидам помощи в преодолении барьеров, мешающих получению ими услуг наравне с другими лицами.</w:t>
      </w:r>
    </w:p>
    <w:p w:rsidR="002F0CA3" w:rsidRDefault="00EC280D">
      <w:pPr>
        <w:ind w:firstLine="709"/>
        <w:jc w:val="both"/>
      </w:pPr>
      <w:r>
        <w:t xml:space="preserve">2.12.5. На информационных стендах в </w:t>
      </w:r>
      <w:proofErr w:type="gramStart"/>
      <w:r>
        <w:t>помещении, предназначенном для приема документов для предоставления муниципальной услуги и официальном сайте Администрации размещается</w:t>
      </w:r>
      <w:proofErr w:type="gramEnd"/>
      <w:r>
        <w:t xml:space="preserve"> следующая информация:</w:t>
      </w:r>
    </w:p>
    <w:p w:rsidR="002F0CA3" w:rsidRDefault="00EC280D">
      <w:pPr>
        <w:ind w:firstLine="709"/>
        <w:jc w:val="both"/>
      </w:pPr>
      <w:r>
        <w:t>- схемы размещения кабинетов должностных лиц, в которых предоставляется муниципальная услуга;</w:t>
      </w:r>
    </w:p>
    <w:p w:rsidR="002F0CA3" w:rsidRDefault="00EC280D">
      <w:pPr>
        <w:tabs>
          <w:tab w:val="left" w:pos="807"/>
        </w:tabs>
        <w:ind w:firstLine="709"/>
        <w:jc w:val="both"/>
      </w:pPr>
      <w:r>
        <w:t>- выдержки из законодательных и иных нормативных правовых актов, содержащих нормы, регулирующие деятельность по оказанию муниципальной услуги;</w:t>
      </w:r>
    </w:p>
    <w:p w:rsidR="002F0CA3" w:rsidRDefault="00EC280D">
      <w:pPr>
        <w:tabs>
          <w:tab w:val="left" w:pos="807"/>
        </w:tabs>
        <w:ind w:firstLine="709"/>
        <w:jc w:val="both"/>
      </w:pPr>
      <w:r>
        <w:t>- выдержки из текста Административного регламента с приложениями (полная версия размещена на официальном сайте Администрации);</w:t>
      </w:r>
    </w:p>
    <w:p w:rsidR="002F0CA3" w:rsidRDefault="00EC280D">
      <w:pPr>
        <w:tabs>
          <w:tab w:val="left" w:pos="807"/>
        </w:tabs>
        <w:ind w:firstLine="709"/>
        <w:jc w:val="both"/>
      </w:pPr>
      <w:r>
        <w:t>- перечни документов, необходимых для предоставления муниципальной услуги, и требования, предъявляемые к этим документам;</w:t>
      </w:r>
    </w:p>
    <w:p w:rsidR="002F0CA3" w:rsidRDefault="00EC280D">
      <w:pPr>
        <w:tabs>
          <w:tab w:val="left" w:pos="807"/>
        </w:tabs>
        <w:ind w:firstLine="709"/>
        <w:jc w:val="both"/>
      </w:pPr>
      <w:r>
        <w:t>- образцы оформления документов, необходимых для предоставления муниципальной услуги;</w:t>
      </w:r>
    </w:p>
    <w:p w:rsidR="002F0CA3" w:rsidRDefault="00EC280D">
      <w:pPr>
        <w:tabs>
          <w:tab w:val="left" w:pos="807"/>
        </w:tabs>
        <w:ind w:firstLine="709"/>
        <w:jc w:val="both"/>
      </w:pPr>
      <w:r>
        <w:t>- месторасположение, график (режим) работы, номера телефонов, адрес официального сайта Администрации и электронной почты органов, в которых заявители могут получить документы, необходимые для муниципальной услуги;</w:t>
      </w:r>
    </w:p>
    <w:p w:rsidR="002F0CA3" w:rsidRDefault="00EC280D">
      <w:pPr>
        <w:ind w:firstLine="709"/>
      </w:pPr>
      <w:r>
        <w:t>- основания отказа в предоставлении муниципальной услуги.</w:t>
      </w:r>
    </w:p>
    <w:p w:rsidR="002F0CA3" w:rsidRDefault="00EC280D">
      <w:pPr>
        <w:ind w:firstLine="709"/>
        <w:jc w:val="both"/>
      </w:pPr>
      <w:r>
        <w:t xml:space="preserve">2.12.6. В случаях, если существующие объекты социальной инфраструктуры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Белореченский район, меры для обеспечения доступа инвалидов к месту предоставления услуги либо, когда </w:t>
      </w:r>
      <w:proofErr w:type="gramStart"/>
      <w:r>
        <w:t>это</w:t>
      </w:r>
      <w:proofErr w:type="gramEnd"/>
      <w:r>
        <w:t xml:space="preserve"> возможно, обеспечить предоставление необходимых услуг по месту жительства инвалида или в дистанционном режиме.</w:t>
      </w:r>
    </w:p>
    <w:p w:rsidR="002F0CA3" w:rsidRDefault="00EC280D">
      <w:pPr>
        <w:ind w:firstLine="709"/>
        <w:jc w:val="both"/>
      </w:pPr>
      <w:r>
        <w:t xml:space="preserve">2.12.7. </w:t>
      </w:r>
      <w:proofErr w:type="gramStart"/>
      <w:r>
        <w:t xml:space="preserve">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w:t>
      </w:r>
      <w:r>
        <w:lastRenderedPageBreak/>
        <w:t>парковки транспортных средств, управляемых инвалидами I, II групп, и транспортных</w:t>
      </w:r>
      <w:proofErr w:type="gramEnd"/>
      <w:r>
        <w:t xml:space="preserve">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 Российской Федерации» в </w:t>
      </w:r>
      <w:hyperlink r:id="rId10" w:history="1">
        <w:r>
          <w:t>порядке</w:t>
        </w:r>
      </w:hyperlink>
      <w:r>
        <w:t xml:space="preserve">,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 </w:t>
      </w:r>
    </w:p>
    <w:p w:rsidR="002F0CA3" w:rsidRDefault="002F0CA3"/>
    <w:p w:rsidR="002F0CA3" w:rsidRDefault="00EC280D">
      <w:pPr>
        <w:pStyle w:val="45"/>
        <w:numPr>
          <w:ilvl w:val="1"/>
          <w:numId w:val="19"/>
        </w:numPr>
        <w:spacing w:line="240" w:lineRule="auto"/>
        <w:ind w:left="0" w:firstLine="0"/>
        <w:jc w:val="center"/>
        <w:rPr>
          <w:sz w:val="28"/>
        </w:rPr>
      </w:pPr>
      <w:r>
        <w:rPr>
          <w:sz w:val="28"/>
        </w:rPr>
        <w:t xml:space="preserve">Показатели доступности и качества муниципальной услуги </w:t>
      </w:r>
    </w:p>
    <w:p w:rsidR="002F0CA3" w:rsidRDefault="002F0CA3">
      <w:pPr>
        <w:pStyle w:val="45"/>
        <w:spacing w:line="240" w:lineRule="auto"/>
        <w:ind w:left="0" w:firstLine="0"/>
        <w:rPr>
          <w:sz w:val="28"/>
          <w:highlight w:val="yellow"/>
        </w:rPr>
      </w:pPr>
    </w:p>
    <w:p w:rsidR="002F0CA3" w:rsidRDefault="00EC280D">
      <w:pPr>
        <w:pStyle w:val="45"/>
        <w:spacing w:line="240" w:lineRule="auto"/>
        <w:ind w:left="0" w:firstLine="709"/>
        <w:rPr>
          <w:sz w:val="28"/>
        </w:rPr>
      </w:pPr>
      <w:r>
        <w:rPr>
          <w:sz w:val="28"/>
        </w:rPr>
        <w:t xml:space="preserve">2.13.1. Показатели доступности и качества: </w:t>
      </w:r>
    </w:p>
    <w:p w:rsidR="002F0CA3" w:rsidRDefault="00EC280D">
      <w:pPr>
        <w:pStyle w:val="45"/>
        <w:numPr>
          <w:ilvl w:val="0"/>
          <w:numId w:val="20"/>
        </w:numPr>
        <w:tabs>
          <w:tab w:val="left" w:pos="993"/>
        </w:tabs>
        <w:spacing w:line="240" w:lineRule="auto"/>
        <w:ind w:left="0" w:firstLine="0"/>
        <w:rPr>
          <w:sz w:val="28"/>
        </w:rPr>
      </w:pPr>
      <w:r>
        <w:rPr>
          <w:sz w:val="28"/>
        </w:rPr>
        <w:t xml:space="preserve"> соблюдение сроков предоставления муниципальной услуги и условий ожидания приема;</w:t>
      </w:r>
    </w:p>
    <w:p w:rsidR="002F0CA3" w:rsidRDefault="00EC280D">
      <w:pPr>
        <w:pStyle w:val="45"/>
        <w:numPr>
          <w:ilvl w:val="0"/>
          <w:numId w:val="20"/>
        </w:numPr>
        <w:tabs>
          <w:tab w:val="left" w:pos="993"/>
        </w:tabs>
        <w:spacing w:line="240" w:lineRule="auto"/>
        <w:ind w:left="0" w:firstLine="0"/>
        <w:rPr>
          <w:sz w:val="28"/>
        </w:rPr>
      </w:pPr>
      <w:r>
        <w:rPr>
          <w:sz w:val="28"/>
        </w:rPr>
        <w:t>отсутствие нарушения сроков предоставления муниципальной услуги;</w:t>
      </w:r>
    </w:p>
    <w:p w:rsidR="002F0CA3" w:rsidRDefault="00EC280D">
      <w:pPr>
        <w:pStyle w:val="45"/>
        <w:numPr>
          <w:ilvl w:val="0"/>
          <w:numId w:val="20"/>
        </w:numPr>
        <w:tabs>
          <w:tab w:val="left" w:pos="993"/>
        </w:tabs>
        <w:spacing w:line="240" w:lineRule="auto"/>
        <w:ind w:left="0" w:firstLine="0"/>
        <w:rPr>
          <w:sz w:val="28"/>
        </w:rPr>
      </w:pPr>
      <w:r>
        <w:rPr>
          <w:sz w:val="28"/>
        </w:rPr>
        <w:t>доступность по времени и месту приема заявителей;</w:t>
      </w:r>
    </w:p>
    <w:p w:rsidR="002F0CA3" w:rsidRDefault="00EC280D">
      <w:pPr>
        <w:pStyle w:val="45"/>
        <w:numPr>
          <w:ilvl w:val="0"/>
          <w:numId w:val="20"/>
        </w:numPr>
        <w:tabs>
          <w:tab w:val="left" w:pos="993"/>
        </w:tabs>
        <w:spacing w:line="240" w:lineRule="auto"/>
        <w:ind w:left="0" w:firstLine="0"/>
        <w:rPr>
          <w:sz w:val="28"/>
        </w:rPr>
      </w:pPr>
      <w:r>
        <w:rPr>
          <w:sz w:val="28"/>
        </w:rPr>
        <w:t>предоставление муниципальной услуги в соответствии с вариантом предоставления муниципальной услуги;</w:t>
      </w:r>
    </w:p>
    <w:p w:rsidR="002F0CA3" w:rsidRDefault="00EC280D">
      <w:pPr>
        <w:pStyle w:val="45"/>
        <w:numPr>
          <w:ilvl w:val="0"/>
          <w:numId w:val="20"/>
        </w:numPr>
        <w:tabs>
          <w:tab w:val="left" w:pos="993"/>
        </w:tabs>
        <w:spacing w:line="240" w:lineRule="auto"/>
        <w:ind w:left="0" w:firstLine="0"/>
        <w:rPr>
          <w:sz w:val="28"/>
        </w:rPr>
      </w:pPr>
      <w:r>
        <w:rPr>
          <w:sz w:val="28"/>
        </w:rPr>
        <w:t>возможность установления персональной ответственности должностных лиц за соблюдение требований Административного регламента по каждому действию или административной процедуре при предоставлении муниципальной услуги;</w:t>
      </w:r>
    </w:p>
    <w:p w:rsidR="002F0CA3" w:rsidRDefault="00EC280D">
      <w:pPr>
        <w:pStyle w:val="45"/>
        <w:numPr>
          <w:ilvl w:val="0"/>
          <w:numId w:val="20"/>
        </w:numPr>
        <w:tabs>
          <w:tab w:val="left" w:pos="993"/>
        </w:tabs>
        <w:spacing w:line="240" w:lineRule="auto"/>
        <w:ind w:left="0" w:firstLine="0"/>
        <w:rPr>
          <w:sz w:val="28"/>
        </w:rPr>
      </w:pPr>
      <w:r>
        <w:rPr>
          <w:sz w:val="28"/>
        </w:rPr>
        <w:t>ресурсное обеспечение Административного регламента;</w:t>
      </w:r>
    </w:p>
    <w:p w:rsidR="002F0CA3" w:rsidRDefault="00EC280D">
      <w:pPr>
        <w:pStyle w:val="45"/>
        <w:numPr>
          <w:ilvl w:val="0"/>
          <w:numId w:val="20"/>
        </w:numPr>
        <w:tabs>
          <w:tab w:val="left" w:pos="993"/>
        </w:tabs>
        <w:spacing w:line="240" w:lineRule="auto"/>
        <w:ind w:left="0" w:firstLine="0"/>
        <w:rPr>
          <w:sz w:val="28"/>
        </w:rPr>
      </w:pPr>
      <w:r>
        <w:rPr>
          <w:sz w:val="28"/>
        </w:rPr>
        <w:t>удовлетворенность полученным результатом;</w:t>
      </w:r>
    </w:p>
    <w:p w:rsidR="002F0CA3" w:rsidRDefault="00EC280D">
      <w:pPr>
        <w:pStyle w:val="45"/>
        <w:numPr>
          <w:ilvl w:val="0"/>
          <w:numId w:val="20"/>
        </w:numPr>
        <w:tabs>
          <w:tab w:val="left" w:pos="993"/>
        </w:tabs>
        <w:spacing w:line="240" w:lineRule="auto"/>
        <w:ind w:left="0" w:firstLine="0"/>
        <w:rPr>
          <w:sz w:val="28"/>
        </w:rPr>
      </w:pPr>
      <w:r>
        <w:rPr>
          <w:sz w:val="28"/>
        </w:rPr>
        <w:t>сокращение количества взаимодействий заявителя с должностными лицами до двух раз: при обращении за предоставлением муниципальной услуги и при получении результата муниципальной услуги;</w:t>
      </w:r>
    </w:p>
    <w:p w:rsidR="002F0CA3" w:rsidRDefault="00EC280D">
      <w:pPr>
        <w:pStyle w:val="af6"/>
        <w:numPr>
          <w:ilvl w:val="0"/>
          <w:numId w:val="20"/>
        </w:numPr>
        <w:tabs>
          <w:tab w:val="left" w:pos="993"/>
        </w:tabs>
        <w:ind w:left="0" w:firstLine="0"/>
        <w:jc w:val="both"/>
        <w:rPr>
          <w:rFonts w:ascii="Times New Roman" w:hAnsi="Times New Roman"/>
          <w:sz w:val="28"/>
        </w:rPr>
      </w:pPr>
      <w:r>
        <w:rPr>
          <w:rFonts w:ascii="Times New Roman" w:hAnsi="Times New Roman"/>
          <w:sz w:val="28"/>
        </w:rPr>
        <w:t>доступность электронных форм документов, необходимых для предоставления муниципальной услуги;</w:t>
      </w:r>
    </w:p>
    <w:p w:rsidR="002F0CA3" w:rsidRDefault="00EC280D">
      <w:pPr>
        <w:pStyle w:val="af6"/>
        <w:numPr>
          <w:ilvl w:val="0"/>
          <w:numId w:val="20"/>
        </w:numPr>
        <w:tabs>
          <w:tab w:val="left" w:pos="993"/>
        </w:tabs>
        <w:ind w:left="0" w:firstLine="0"/>
        <w:jc w:val="both"/>
        <w:rPr>
          <w:rFonts w:ascii="Times New Roman" w:hAnsi="Times New Roman"/>
          <w:sz w:val="28"/>
        </w:rPr>
      </w:pPr>
      <w:r>
        <w:rPr>
          <w:rFonts w:ascii="Times New Roman" w:hAnsi="Times New Roman"/>
          <w:sz w:val="28"/>
        </w:rPr>
        <w:t>возможность направлени</w:t>
      </w:r>
      <w:r w:rsidR="00E701F5">
        <w:rPr>
          <w:rFonts w:ascii="Times New Roman" w:hAnsi="Times New Roman"/>
          <w:sz w:val="28"/>
        </w:rPr>
        <w:t>я</w:t>
      </w:r>
      <w:r>
        <w:rPr>
          <w:rFonts w:ascii="Times New Roman" w:hAnsi="Times New Roman"/>
          <w:sz w:val="28"/>
        </w:rPr>
        <w:t xml:space="preserve"> документов в Администрацию в электронной форме с использованием ЕПГУ и РПГУ;</w:t>
      </w:r>
    </w:p>
    <w:p w:rsidR="002F0CA3" w:rsidRDefault="00EC280D">
      <w:pPr>
        <w:pStyle w:val="af6"/>
        <w:numPr>
          <w:ilvl w:val="0"/>
          <w:numId w:val="20"/>
        </w:numPr>
        <w:tabs>
          <w:tab w:val="left" w:pos="993"/>
        </w:tabs>
        <w:ind w:left="0" w:firstLine="0"/>
        <w:jc w:val="both"/>
        <w:rPr>
          <w:rFonts w:ascii="Times New Roman" w:hAnsi="Times New Roman"/>
          <w:sz w:val="28"/>
        </w:rPr>
      </w:pPr>
      <w:r>
        <w:rPr>
          <w:rFonts w:ascii="Times New Roman" w:hAnsi="Times New Roman"/>
          <w:sz w:val="28"/>
        </w:rPr>
        <w:t>удобство информирования заявителя о ходе предоставления муниципальной услуги, а также результата</w:t>
      </w:r>
      <w:r>
        <w:t xml:space="preserve"> </w:t>
      </w:r>
      <w:r>
        <w:rPr>
          <w:rFonts w:ascii="Times New Roman" w:hAnsi="Times New Roman"/>
          <w:sz w:val="28"/>
        </w:rPr>
        <w:t>предоставления муниципальной услуги, в том числе с использованием информационно-телекоммуникационных технологий;</w:t>
      </w:r>
    </w:p>
    <w:p w:rsidR="002F0CA3" w:rsidRDefault="00EC280D">
      <w:pPr>
        <w:pStyle w:val="45"/>
        <w:numPr>
          <w:ilvl w:val="0"/>
          <w:numId w:val="20"/>
        </w:numPr>
        <w:tabs>
          <w:tab w:val="left" w:pos="993"/>
        </w:tabs>
        <w:spacing w:line="240" w:lineRule="auto"/>
        <w:ind w:left="0" w:firstLine="0"/>
        <w:rPr>
          <w:sz w:val="28"/>
        </w:rPr>
      </w:pPr>
      <w:r>
        <w:rPr>
          <w:sz w:val="28"/>
        </w:rPr>
        <w:t xml:space="preserve"> предоставление муниципальной услуги через МФЦ, в том числе в полном объеме и по экстерриториальному принципу.</w:t>
      </w:r>
    </w:p>
    <w:p w:rsidR="002F0CA3" w:rsidRDefault="00EC280D">
      <w:pPr>
        <w:tabs>
          <w:tab w:val="left" w:pos="993"/>
        </w:tabs>
        <w:spacing w:line="20" w:lineRule="atLeast"/>
        <w:ind w:firstLine="709"/>
        <w:jc w:val="both"/>
      </w:pPr>
      <w:r>
        <w:t xml:space="preserve">- обращение заявителя в любой МФЦ по их выбору в пределах территории Краснодарского края независимо от их места жительства или места пребывания (для физических лиц, включая индивидуальных предпринимателей) либо места нахождения (для юридических лиц) в соответствии с действием экстерриториального принципа. Предоставление </w:t>
      </w:r>
      <w:r>
        <w:lastRenderedPageBreak/>
        <w:t>муниципальной услуги в МФЦ по экстерриториальному принципу осуществляется на основании соглашения о взаимодействии, заключенного</w:t>
      </w:r>
      <w:r>
        <w:rPr>
          <w:color w:val="FF0000"/>
        </w:rPr>
        <w:t xml:space="preserve"> </w:t>
      </w:r>
      <w:r>
        <w:t>МФЦ</w:t>
      </w:r>
      <w:r>
        <w:rPr>
          <w:color w:val="FF0000"/>
        </w:rPr>
        <w:t xml:space="preserve"> </w:t>
      </w:r>
      <w:r>
        <w:t>с Администрацией.</w:t>
      </w:r>
    </w:p>
    <w:p w:rsidR="002F0CA3" w:rsidRDefault="002F0CA3"/>
    <w:p w:rsidR="002F0CA3" w:rsidRDefault="00EC280D">
      <w:pPr>
        <w:pStyle w:val="45"/>
        <w:numPr>
          <w:ilvl w:val="1"/>
          <w:numId w:val="21"/>
        </w:numPr>
        <w:spacing w:line="240" w:lineRule="auto"/>
        <w:ind w:left="0" w:firstLine="0"/>
        <w:jc w:val="center"/>
        <w:rPr>
          <w:sz w:val="28"/>
        </w:rPr>
      </w:pPr>
      <w:r>
        <w:rPr>
          <w:sz w:val="28"/>
        </w:rPr>
        <w:t xml:space="preserve">Иные требования к предоставлению муниципальной услуги,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муниципальных услуг </w:t>
      </w:r>
    </w:p>
    <w:p w:rsidR="002F0CA3" w:rsidRDefault="00EC280D">
      <w:pPr>
        <w:pStyle w:val="45"/>
        <w:spacing w:line="240" w:lineRule="auto"/>
        <w:ind w:left="0" w:firstLine="0"/>
        <w:jc w:val="center"/>
        <w:rPr>
          <w:sz w:val="28"/>
        </w:rPr>
      </w:pPr>
      <w:r>
        <w:rPr>
          <w:sz w:val="28"/>
        </w:rPr>
        <w:t>в электронной форме</w:t>
      </w:r>
    </w:p>
    <w:p w:rsidR="002F0CA3" w:rsidRDefault="002F0CA3">
      <w:pPr>
        <w:pStyle w:val="45"/>
        <w:spacing w:line="240" w:lineRule="auto"/>
        <w:ind w:left="720" w:firstLine="0"/>
        <w:jc w:val="center"/>
        <w:rPr>
          <w:sz w:val="28"/>
          <w:highlight w:val="yellow"/>
        </w:rPr>
      </w:pPr>
    </w:p>
    <w:p w:rsidR="002F0CA3" w:rsidRDefault="00EC280D">
      <w:pPr>
        <w:pStyle w:val="45"/>
        <w:spacing w:line="240" w:lineRule="auto"/>
        <w:ind w:left="0" w:firstLine="851"/>
        <w:rPr>
          <w:sz w:val="28"/>
        </w:rPr>
      </w:pPr>
      <w:r>
        <w:rPr>
          <w:sz w:val="28"/>
        </w:rPr>
        <w:t>2.14.1. При предоставлении муниципальной услуги услуг, которые являются необходимыми и обязательными для предоставления муниципальной услуги, не имеется.</w:t>
      </w:r>
    </w:p>
    <w:p w:rsidR="002F0CA3" w:rsidRDefault="00EC280D">
      <w:pPr>
        <w:pStyle w:val="45"/>
        <w:spacing w:line="240" w:lineRule="auto"/>
        <w:ind w:left="0" w:firstLine="851"/>
        <w:rPr>
          <w:sz w:val="28"/>
        </w:rPr>
      </w:pPr>
      <w:r>
        <w:rPr>
          <w:sz w:val="28"/>
        </w:rPr>
        <w:t>2.14.2. Плата за предоставление услуг, которые являются необходимыми и обязательными для предоставления муниципальной услуги, не взимается ввиду их отсутствия.</w:t>
      </w:r>
    </w:p>
    <w:p w:rsidR="002F0CA3" w:rsidRDefault="00EC280D">
      <w:pPr>
        <w:pStyle w:val="45"/>
        <w:spacing w:line="240" w:lineRule="auto"/>
        <w:ind w:left="0" w:firstLine="851"/>
        <w:rPr>
          <w:sz w:val="28"/>
        </w:rPr>
      </w:pPr>
      <w:r>
        <w:rPr>
          <w:sz w:val="28"/>
        </w:rPr>
        <w:t>2.14.3. При предоставлении муниципальной услуги используется:</w:t>
      </w:r>
    </w:p>
    <w:p w:rsidR="002F0CA3" w:rsidRDefault="00EC280D">
      <w:pPr>
        <w:pStyle w:val="45"/>
        <w:spacing w:line="240" w:lineRule="auto"/>
        <w:ind w:left="0" w:firstLine="851"/>
        <w:rPr>
          <w:sz w:val="28"/>
        </w:rPr>
      </w:pPr>
      <w:r>
        <w:rPr>
          <w:sz w:val="28"/>
        </w:rPr>
        <w:t>- Автоматизированная информационная система «Единый центр услуг» (далее – АИС «ЕЦУ») для получения документов от заявителя и в рамках межведомственного информационного взаимодействия.</w:t>
      </w:r>
    </w:p>
    <w:p w:rsidR="002F0CA3" w:rsidRDefault="00EC280D">
      <w:pPr>
        <w:pStyle w:val="45"/>
        <w:spacing w:line="240" w:lineRule="auto"/>
        <w:ind w:left="0" w:firstLine="851"/>
        <w:rPr>
          <w:sz w:val="28"/>
        </w:rPr>
      </w:pPr>
      <w:r>
        <w:rPr>
          <w:sz w:val="28"/>
        </w:rPr>
        <w:t>- Автоматизированная информационная система Межрегиональной инспекции Федеральной налоговой службы России по централизованной обработке данных (далее – ИС «Автоматизированная информационная система «ФЦОД» ФНС») –  при необходимости.</w:t>
      </w:r>
    </w:p>
    <w:p w:rsidR="002F0CA3" w:rsidRDefault="00EC280D">
      <w:pPr>
        <w:pStyle w:val="45"/>
        <w:spacing w:line="240" w:lineRule="auto"/>
        <w:ind w:left="0" w:firstLine="709"/>
        <w:rPr>
          <w:sz w:val="28"/>
        </w:rPr>
      </w:pPr>
      <w:r>
        <w:rPr>
          <w:sz w:val="28"/>
        </w:rPr>
        <w:t xml:space="preserve">- Информационная система автоматизированной обработки заявлений на предоставление услуги в электронном виде средствами ФГИС ЕГРН (далее – ИС </w:t>
      </w:r>
      <w:proofErr w:type="spellStart"/>
      <w:proofErr w:type="gramStart"/>
      <w:r>
        <w:rPr>
          <w:sz w:val="28"/>
        </w:rPr>
        <w:t>ИС</w:t>
      </w:r>
      <w:proofErr w:type="spellEnd"/>
      <w:proofErr w:type="gramEnd"/>
      <w:r>
        <w:rPr>
          <w:sz w:val="28"/>
        </w:rPr>
        <w:t xml:space="preserve"> ППОЗ ЕГРН) – при необходимости;</w:t>
      </w:r>
    </w:p>
    <w:p w:rsidR="002F0CA3" w:rsidRDefault="00EC280D">
      <w:pPr>
        <w:pStyle w:val="45"/>
        <w:numPr>
          <w:ilvl w:val="0"/>
          <w:numId w:val="22"/>
        </w:numPr>
        <w:spacing w:line="240" w:lineRule="auto"/>
        <w:ind w:left="0" w:firstLine="709"/>
        <w:rPr>
          <w:sz w:val="28"/>
        </w:rPr>
      </w:pPr>
      <w:r>
        <w:rPr>
          <w:sz w:val="28"/>
        </w:rPr>
        <w:t>Федеральная государственная информационная система «Единая система межведомственного электронного взаимодействия</w:t>
      </w:r>
      <w:proofErr w:type="gramStart"/>
      <w:r>
        <w:rPr>
          <w:sz w:val="28"/>
        </w:rPr>
        <w:t>»(</w:t>
      </w:r>
      <w:proofErr w:type="gramEnd"/>
      <w:r>
        <w:rPr>
          <w:sz w:val="28"/>
        </w:rPr>
        <w:t>далее– «СМЭВ»).</w:t>
      </w:r>
    </w:p>
    <w:p w:rsidR="002F0CA3" w:rsidRDefault="002F0CA3">
      <w:pPr>
        <w:pStyle w:val="45"/>
        <w:spacing w:line="240" w:lineRule="auto"/>
        <w:ind w:left="0" w:firstLine="851"/>
        <w:rPr>
          <w:sz w:val="28"/>
        </w:rPr>
      </w:pPr>
    </w:p>
    <w:p w:rsidR="002F0CA3" w:rsidRDefault="00EC280D">
      <w:pPr>
        <w:pStyle w:val="45"/>
        <w:numPr>
          <w:ilvl w:val="0"/>
          <w:numId w:val="19"/>
        </w:numPr>
        <w:spacing w:line="240" w:lineRule="auto"/>
        <w:jc w:val="center"/>
        <w:rPr>
          <w:sz w:val="28"/>
        </w:rPr>
      </w:pPr>
      <w:r>
        <w:rPr>
          <w:sz w:val="28"/>
        </w:rPr>
        <w:t>Состав, последовательность и сроки выполнения</w:t>
      </w:r>
    </w:p>
    <w:p w:rsidR="002F0CA3" w:rsidRDefault="00EC280D">
      <w:pPr>
        <w:pStyle w:val="45"/>
        <w:spacing w:line="240" w:lineRule="auto"/>
        <w:ind w:left="0" w:firstLine="0"/>
        <w:jc w:val="center"/>
        <w:rPr>
          <w:sz w:val="28"/>
        </w:rPr>
      </w:pPr>
      <w:r>
        <w:rPr>
          <w:sz w:val="28"/>
        </w:rPr>
        <w:t xml:space="preserve">административных процедур </w:t>
      </w:r>
    </w:p>
    <w:p w:rsidR="002F0CA3" w:rsidRDefault="002F0CA3">
      <w:pPr>
        <w:pStyle w:val="45"/>
        <w:spacing w:line="240" w:lineRule="auto"/>
        <w:ind w:left="600" w:firstLine="0"/>
        <w:jc w:val="center"/>
        <w:rPr>
          <w:sz w:val="28"/>
        </w:rPr>
      </w:pPr>
    </w:p>
    <w:p w:rsidR="002F0CA3" w:rsidRDefault="00EC280D">
      <w:pPr>
        <w:pStyle w:val="45"/>
        <w:spacing w:line="240" w:lineRule="auto"/>
        <w:ind w:left="0" w:firstLine="0"/>
        <w:jc w:val="center"/>
        <w:rPr>
          <w:sz w:val="28"/>
        </w:rPr>
      </w:pPr>
      <w:r>
        <w:rPr>
          <w:sz w:val="28"/>
        </w:rPr>
        <w:t>3.1. Перечень вариантов предоставления муниципальной услуги</w:t>
      </w:r>
    </w:p>
    <w:p w:rsidR="002F0CA3" w:rsidRDefault="002F0CA3">
      <w:pPr>
        <w:pStyle w:val="45"/>
        <w:spacing w:line="240" w:lineRule="auto"/>
        <w:ind w:left="0" w:firstLine="851"/>
        <w:rPr>
          <w:sz w:val="28"/>
        </w:rPr>
      </w:pPr>
    </w:p>
    <w:p w:rsidR="002F0CA3" w:rsidRDefault="00EC280D">
      <w:pPr>
        <w:pStyle w:val="45"/>
        <w:spacing w:line="240" w:lineRule="auto"/>
        <w:ind w:left="0" w:firstLine="709"/>
        <w:rPr>
          <w:sz w:val="28"/>
        </w:rPr>
      </w:pPr>
      <w:r>
        <w:rPr>
          <w:sz w:val="28"/>
        </w:rPr>
        <w:t>При предоставлении муниципальной услуги возможны следующие варианты:</w:t>
      </w:r>
    </w:p>
    <w:p w:rsidR="002F0CA3" w:rsidRDefault="00EC280D">
      <w:pPr>
        <w:pStyle w:val="45"/>
        <w:ind w:left="0" w:firstLine="709"/>
        <w:rPr>
          <w:sz w:val="28"/>
        </w:rPr>
      </w:pPr>
      <w:r>
        <w:rPr>
          <w:sz w:val="28"/>
        </w:rPr>
        <w:t>3.1.1. Предоставление муниципальной услуги в Управлении.</w:t>
      </w:r>
    </w:p>
    <w:p w:rsidR="002F0CA3" w:rsidRDefault="00EC280D">
      <w:pPr>
        <w:pStyle w:val="45"/>
        <w:ind w:left="0" w:firstLine="709"/>
        <w:rPr>
          <w:sz w:val="28"/>
        </w:rPr>
      </w:pPr>
      <w:r>
        <w:rPr>
          <w:sz w:val="28"/>
        </w:rPr>
        <w:t>3.1.2. Предоставление муниципальной услуги в МФЦ.</w:t>
      </w:r>
    </w:p>
    <w:p w:rsidR="002F0CA3" w:rsidRDefault="00EC280D">
      <w:pPr>
        <w:pStyle w:val="45"/>
        <w:spacing w:line="240" w:lineRule="auto"/>
        <w:ind w:left="0" w:firstLine="709"/>
        <w:rPr>
          <w:sz w:val="28"/>
        </w:rPr>
      </w:pPr>
      <w:r>
        <w:rPr>
          <w:sz w:val="28"/>
        </w:rPr>
        <w:t>3.1.3. Предоставление муниципальной услуги в электронном виде.</w:t>
      </w:r>
    </w:p>
    <w:p w:rsidR="002F0CA3" w:rsidRDefault="00EC280D">
      <w:pPr>
        <w:pStyle w:val="45"/>
        <w:spacing w:line="240" w:lineRule="auto"/>
        <w:ind w:left="0" w:firstLine="709"/>
        <w:rPr>
          <w:sz w:val="28"/>
        </w:rPr>
      </w:pPr>
      <w:r>
        <w:rPr>
          <w:sz w:val="28"/>
        </w:rPr>
        <w:t>3.1.4. Исправление допущенных опечаток и (или) ошибок в выданных в результате предоставления муниципальной услуги документах и созданных реестровых записях.</w:t>
      </w:r>
    </w:p>
    <w:p w:rsidR="002F0CA3" w:rsidRDefault="00EC280D">
      <w:pPr>
        <w:pStyle w:val="45"/>
        <w:spacing w:line="240" w:lineRule="auto"/>
        <w:ind w:left="0" w:firstLine="709"/>
        <w:rPr>
          <w:sz w:val="28"/>
        </w:rPr>
      </w:pPr>
      <w:r>
        <w:rPr>
          <w:sz w:val="28"/>
        </w:rPr>
        <w:lastRenderedPageBreak/>
        <w:t>3.1.5. Выдача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w:t>
      </w:r>
    </w:p>
    <w:p w:rsidR="002F0CA3" w:rsidRDefault="002F0CA3">
      <w:pPr>
        <w:pStyle w:val="45"/>
        <w:spacing w:line="240" w:lineRule="auto"/>
        <w:ind w:left="0" w:firstLine="0"/>
        <w:rPr>
          <w:sz w:val="28"/>
        </w:rPr>
      </w:pPr>
    </w:p>
    <w:p w:rsidR="002F0CA3" w:rsidRDefault="00EC280D">
      <w:pPr>
        <w:pStyle w:val="45"/>
        <w:spacing w:line="240" w:lineRule="auto"/>
        <w:ind w:left="0" w:firstLine="0"/>
        <w:jc w:val="center"/>
        <w:rPr>
          <w:sz w:val="28"/>
        </w:rPr>
      </w:pPr>
      <w:r>
        <w:rPr>
          <w:sz w:val="28"/>
        </w:rPr>
        <w:t>3.2. Административная процедура профилирования заявителя</w:t>
      </w:r>
    </w:p>
    <w:p w:rsidR="002F0CA3" w:rsidRDefault="002F0CA3">
      <w:pPr>
        <w:pStyle w:val="45"/>
        <w:spacing w:line="240" w:lineRule="auto"/>
        <w:ind w:left="600" w:firstLine="0"/>
        <w:jc w:val="center"/>
        <w:rPr>
          <w:sz w:val="28"/>
        </w:rPr>
      </w:pPr>
    </w:p>
    <w:p w:rsidR="002F0CA3" w:rsidRDefault="00EC280D">
      <w:pPr>
        <w:pStyle w:val="45"/>
        <w:spacing w:line="240" w:lineRule="auto"/>
        <w:ind w:left="0" w:firstLine="709"/>
        <w:rPr>
          <w:sz w:val="28"/>
        </w:rPr>
      </w:pPr>
      <w:r>
        <w:rPr>
          <w:sz w:val="28"/>
        </w:rPr>
        <w:t xml:space="preserve">3.2.1. </w:t>
      </w:r>
      <w:r w:rsidR="00E701F5">
        <w:rPr>
          <w:sz w:val="28"/>
        </w:rPr>
        <w:t>При предоставлении муниципальной услуги Управлением категории заявителей, объединенных общими признаками, не выделяются. Предоставление муниципальной услуги для всех заявителей осуществляется в общем порядке</w:t>
      </w:r>
      <w:r>
        <w:rPr>
          <w:sz w:val="28"/>
        </w:rPr>
        <w:t>.</w:t>
      </w:r>
    </w:p>
    <w:p w:rsidR="002F0CA3" w:rsidRDefault="002F0CA3">
      <w:pPr>
        <w:pStyle w:val="45"/>
        <w:spacing w:line="240" w:lineRule="auto"/>
        <w:ind w:left="600" w:firstLine="0"/>
        <w:jc w:val="center"/>
        <w:rPr>
          <w:sz w:val="28"/>
        </w:rPr>
      </w:pPr>
    </w:p>
    <w:p w:rsidR="002F0CA3" w:rsidRDefault="00EC280D">
      <w:pPr>
        <w:pStyle w:val="45"/>
        <w:spacing w:line="240" w:lineRule="auto"/>
        <w:ind w:left="0" w:firstLine="0"/>
        <w:jc w:val="center"/>
        <w:rPr>
          <w:sz w:val="28"/>
        </w:rPr>
      </w:pPr>
      <w:r>
        <w:rPr>
          <w:sz w:val="28"/>
        </w:rPr>
        <w:t>3.3. Описание вариантов предоставления муниципальной услуги</w:t>
      </w:r>
    </w:p>
    <w:p w:rsidR="002F0CA3" w:rsidRDefault="002F0CA3">
      <w:pPr>
        <w:ind w:firstLine="709"/>
        <w:jc w:val="center"/>
      </w:pPr>
    </w:p>
    <w:p w:rsidR="002F0CA3" w:rsidRDefault="00EC280D">
      <w:pPr>
        <w:jc w:val="center"/>
      </w:pPr>
      <w:r>
        <w:t>3.3.1. Предоставление муниципальной услуги в Управлении</w:t>
      </w:r>
    </w:p>
    <w:p w:rsidR="002F0CA3" w:rsidRDefault="002F0CA3">
      <w:pPr>
        <w:ind w:firstLine="709"/>
        <w:jc w:val="center"/>
      </w:pPr>
    </w:p>
    <w:p w:rsidR="002F0CA3" w:rsidRDefault="00EC280D">
      <w:pPr>
        <w:ind w:firstLine="709"/>
        <w:jc w:val="both"/>
      </w:pPr>
      <w:r>
        <w:t>3.1.1.1. Предоставление муниципальной услуги в Управлени</w:t>
      </w:r>
      <w:r w:rsidR="00330826">
        <w:t>и</w:t>
      </w:r>
      <w:r>
        <w:t xml:space="preserve"> состоит из следующих административных процедур:</w:t>
      </w:r>
    </w:p>
    <w:p w:rsidR="002F0CA3" w:rsidRDefault="00EC280D">
      <w:pPr>
        <w:tabs>
          <w:tab w:val="left" w:pos="993"/>
        </w:tabs>
        <w:ind w:firstLine="709"/>
        <w:jc w:val="both"/>
      </w:pPr>
      <w:r>
        <w:t>а) прием и регистрация заявления и документов и (или) информации, необходимой для предоставления муниципальной услуги;</w:t>
      </w:r>
    </w:p>
    <w:p w:rsidR="002F0CA3" w:rsidRDefault="00EC280D">
      <w:pPr>
        <w:tabs>
          <w:tab w:val="left" w:pos="993"/>
        </w:tabs>
        <w:ind w:firstLine="709"/>
        <w:jc w:val="both"/>
      </w:pPr>
      <w:r>
        <w:t>б) межведомственное информационное взаимодействие</w:t>
      </w:r>
      <w:proofErr w:type="gramStart"/>
      <w:r>
        <w:t xml:space="preserve"> ;</w:t>
      </w:r>
      <w:proofErr w:type="gramEnd"/>
    </w:p>
    <w:p w:rsidR="002F0CA3" w:rsidRDefault="00EC280D">
      <w:pPr>
        <w:tabs>
          <w:tab w:val="left" w:pos="993"/>
        </w:tabs>
        <w:ind w:firstLine="709"/>
        <w:jc w:val="both"/>
      </w:pPr>
      <w:r>
        <w:t>в) приостановление предоставления муниципальной услуги;</w:t>
      </w:r>
    </w:p>
    <w:p w:rsidR="002F0CA3" w:rsidRDefault="00EC280D">
      <w:pPr>
        <w:ind w:firstLine="709"/>
        <w:jc w:val="both"/>
      </w:pPr>
      <w:r>
        <w:t>г) принятие решения о предоставлении (отказе в предоставлении) муниципальной услуги;</w:t>
      </w:r>
    </w:p>
    <w:p w:rsidR="002F0CA3" w:rsidRDefault="00EC280D">
      <w:pPr>
        <w:ind w:firstLine="709"/>
        <w:jc w:val="both"/>
      </w:pPr>
      <w:r>
        <w:t>д) предоставление результата муниципальной услуги;</w:t>
      </w:r>
    </w:p>
    <w:p w:rsidR="002F0CA3" w:rsidRDefault="00EC280D">
      <w:pPr>
        <w:ind w:firstLine="709"/>
        <w:jc w:val="both"/>
      </w:pPr>
      <w:r>
        <w:t>е) получение дополнительных сведений от заявителя;</w:t>
      </w:r>
    </w:p>
    <w:p w:rsidR="002F0CA3" w:rsidRDefault="00EC280D">
      <w:pPr>
        <w:ind w:firstLine="709"/>
        <w:jc w:val="both"/>
      </w:pPr>
      <w:r>
        <w:t>ж) предоставление муниципальной услуги в упреждающем (</w:t>
      </w:r>
      <w:proofErr w:type="spellStart"/>
      <w:r>
        <w:t>проактивном</w:t>
      </w:r>
      <w:proofErr w:type="spellEnd"/>
      <w:r>
        <w:t>) режиме.</w:t>
      </w:r>
    </w:p>
    <w:p w:rsidR="002F0CA3" w:rsidRDefault="00EC280D">
      <w:pPr>
        <w:ind w:firstLine="709"/>
        <w:jc w:val="both"/>
      </w:pPr>
      <w:r>
        <w:t>3.1.1.2. Результатом предоставления муниципальной услуги является получение заявителем:</w:t>
      </w:r>
    </w:p>
    <w:p w:rsidR="002F0CA3" w:rsidRDefault="00EC280D" w:rsidP="00330826">
      <w:pPr>
        <w:numPr>
          <w:ilvl w:val="0"/>
          <w:numId w:val="23"/>
        </w:numPr>
        <w:ind w:left="0" w:firstLine="360"/>
        <w:jc w:val="both"/>
      </w:pPr>
      <w:r>
        <w:t>постановления об утверждении схемы расположения земельного участка на кадастровом плане территории;</w:t>
      </w:r>
    </w:p>
    <w:p w:rsidR="002F0CA3" w:rsidRDefault="00330826" w:rsidP="00330826">
      <w:pPr>
        <w:numPr>
          <w:ilvl w:val="0"/>
          <w:numId w:val="23"/>
        </w:numPr>
        <w:ind w:left="0" w:firstLine="360"/>
        <w:jc w:val="both"/>
      </w:pPr>
      <w:r>
        <w:t xml:space="preserve">решение об </w:t>
      </w:r>
      <w:r w:rsidR="00EC280D">
        <w:t>отказ</w:t>
      </w:r>
      <w:r>
        <w:t>е</w:t>
      </w:r>
      <w:r w:rsidR="00EC280D">
        <w:t xml:space="preserve"> в утверждении схемы расположения земельного участка на кадастровом плане террит</w:t>
      </w:r>
      <w:r>
        <w:t>ории;</w:t>
      </w:r>
    </w:p>
    <w:p w:rsidR="00330826" w:rsidRDefault="00330826" w:rsidP="00330826">
      <w:pPr>
        <w:numPr>
          <w:ilvl w:val="0"/>
          <w:numId w:val="23"/>
        </w:numPr>
        <w:ind w:left="0" w:firstLine="360"/>
        <w:jc w:val="both"/>
      </w:pPr>
      <w:r>
        <w:t>решение об отказе в предоставлении муниципальной услуги.</w:t>
      </w:r>
    </w:p>
    <w:p w:rsidR="00BE6FEE" w:rsidRDefault="00EC280D" w:rsidP="008272CF">
      <w:pPr>
        <w:ind w:firstLine="709"/>
        <w:jc w:val="both"/>
      </w:pPr>
      <w:r>
        <w:t xml:space="preserve">3.1.1.3. Максимальный срок предоставления муниципальной услуги </w:t>
      </w:r>
      <w:r w:rsidR="00BE6FEE">
        <w:t>определен пунктом 2.4 настоящего Административного регламента.</w:t>
      </w:r>
    </w:p>
    <w:p w:rsidR="002F0CA3" w:rsidRDefault="002F0CA3">
      <w:pPr>
        <w:pStyle w:val="45"/>
        <w:tabs>
          <w:tab w:val="left" w:pos="993"/>
        </w:tabs>
        <w:spacing w:line="240" w:lineRule="auto"/>
        <w:ind w:left="0" w:firstLine="567"/>
        <w:jc w:val="center"/>
        <w:rPr>
          <w:sz w:val="28"/>
        </w:rPr>
      </w:pPr>
    </w:p>
    <w:p w:rsidR="002F0CA3" w:rsidRDefault="00EC280D">
      <w:pPr>
        <w:pStyle w:val="45"/>
        <w:spacing w:line="240" w:lineRule="auto"/>
        <w:ind w:left="0" w:firstLine="0"/>
        <w:jc w:val="center"/>
        <w:rPr>
          <w:sz w:val="28"/>
        </w:rPr>
      </w:pPr>
      <w:r>
        <w:rPr>
          <w:sz w:val="28"/>
        </w:rPr>
        <w:t xml:space="preserve">3.3.2. Прием и регистрация заявления и документов и </w:t>
      </w:r>
    </w:p>
    <w:p w:rsidR="002F0CA3" w:rsidRDefault="00EC280D">
      <w:pPr>
        <w:pStyle w:val="45"/>
        <w:spacing w:line="240" w:lineRule="auto"/>
        <w:ind w:left="0" w:firstLine="0"/>
        <w:jc w:val="center"/>
        <w:rPr>
          <w:sz w:val="28"/>
        </w:rPr>
      </w:pPr>
      <w:r>
        <w:rPr>
          <w:sz w:val="28"/>
        </w:rPr>
        <w:t xml:space="preserve">(или) информации, необходимой для предоставления </w:t>
      </w:r>
    </w:p>
    <w:p w:rsidR="002F0CA3" w:rsidRDefault="00EC280D">
      <w:pPr>
        <w:pStyle w:val="45"/>
        <w:spacing w:line="240" w:lineRule="auto"/>
        <w:ind w:left="0" w:firstLine="0"/>
        <w:jc w:val="center"/>
        <w:rPr>
          <w:sz w:val="28"/>
        </w:rPr>
      </w:pPr>
      <w:r>
        <w:rPr>
          <w:sz w:val="28"/>
        </w:rPr>
        <w:t>муниципальной услуги</w:t>
      </w:r>
    </w:p>
    <w:p w:rsidR="002F0CA3" w:rsidRDefault="002F0CA3">
      <w:pPr>
        <w:ind w:firstLine="709"/>
        <w:jc w:val="both"/>
      </w:pPr>
    </w:p>
    <w:p w:rsidR="002F0CA3" w:rsidRDefault="00EC280D">
      <w:pPr>
        <w:ind w:firstLine="709"/>
        <w:jc w:val="both"/>
      </w:pPr>
      <w:r>
        <w:t xml:space="preserve">3.3.2.1. заявление по форме согласно приложению №1 с документами (информацией) в соответствии с пунктом 2.6. настоящего </w:t>
      </w:r>
      <w:r>
        <w:lastRenderedPageBreak/>
        <w:t>Административного регламента подаются заявителем в письменном виде в Администрацию путем личного обращения или почтового отправления.</w:t>
      </w:r>
    </w:p>
    <w:p w:rsidR="002F0CA3" w:rsidRDefault="00EC280D">
      <w:pPr>
        <w:ind w:firstLine="709"/>
        <w:jc w:val="both"/>
      </w:pPr>
      <w:r>
        <w:t xml:space="preserve">3.3.2.2. </w:t>
      </w:r>
      <w:proofErr w:type="gramStart"/>
      <w:r>
        <w:t>При приеме заявления о предоставлении муниципальной услуги и выдаче документов уполномоченное должностное лицо Управления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РФ от 27</w:t>
      </w:r>
      <w:proofErr w:type="gramEnd"/>
      <w:r>
        <w:t xml:space="preserve"> июля 2010 г. №210-ФЗ "Об организации предоставления государственных и муниципальных услуг", а также проверяет соответствие копий представляемых документов (за исключением нотариально заверенных) их оригиналам.</w:t>
      </w:r>
    </w:p>
    <w:p w:rsidR="002F0CA3" w:rsidRDefault="00EC280D">
      <w:pPr>
        <w:ind w:firstLine="709"/>
        <w:jc w:val="both"/>
      </w:pPr>
      <w:r>
        <w:t xml:space="preserve">3.3.2.3. От имени заявителя может выступать Представитель указанных лиц, действующий на основании оформленной в установленном порядке доверенности на осуществление действий по получению муниципальной услуги.   </w:t>
      </w:r>
    </w:p>
    <w:p w:rsidR="002F0CA3" w:rsidRDefault="00EC280D">
      <w:pPr>
        <w:ind w:firstLine="709"/>
        <w:jc w:val="both"/>
        <w:rPr>
          <w:b/>
          <w:i/>
        </w:rPr>
      </w:pPr>
      <w:r>
        <w:t>3.3.2.4. При наличии оснований, предусмотренных п. 2.7 раздела 2 настоящего Административного регламента лицо, уполномоченное на регистрацию заявления, принимает решение об отказе в приеме заявления и документов</w:t>
      </w:r>
      <w:r w:rsidR="001F05AD" w:rsidRPr="001F05AD">
        <w:t>.</w:t>
      </w:r>
    </w:p>
    <w:p w:rsidR="002F0CA3" w:rsidRDefault="00EC280D">
      <w:pPr>
        <w:ind w:firstLine="709"/>
        <w:jc w:val="both"/>
      </w:pPr>
      <w:r>
        <w:t xml:space="preserve">3.3.2.5. Возможность приема заявления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 </w:t>
      </w:r>
    </w:p>
    <w:p w:rsidR="002F0CA3" w:rsidRDefault="00EC280D">
      <w:pPr>
        <w:ind w:firstLine="709"/>
        <w:jc w:val="both"/>
      </w:pPr>
      <w:r>
        <w:t>3.3.2.6. Принят</w:t>
      </w:r>
      <w:r w:rsidR="00330826">
        <w:t>ое</w:t>
      </w:r>
      <w:r>
        <w:t xml:space="preserve"> уполномоченным должностным лицом заявление с документами подлежит регистрации в день приема. </w:t>
      </w:r>
    </w:p>
    <w:p w:rsidR="002F0CA3" w:rsidRDefault="00EC280D">
      <w:pPr>
        <w:ind w:firstLine="709"/>
        <w:jc w:val="both"/>
      </w:pPr>
      <w:r>
        <w:t>3.3.2.7. При поступлении заявления с документами почтовым отправлением он</w:t>
      </w:r>
      <w:r w:rsidR="00330826">
        <w:t>о</w:t>
      </w:r>
      <w:r>
        <w:t xml:space="preserve"> подлежит регистрации в первый рабочий день.</w:t>
      </w:r>
    </w:p>
    <w:p w:rsidR="002F0CA3" w:rsidRDefault="002F0CA3">
      <w:pPr>
        <w:pStyle w:val="45"/>
        <w:spacing w:line="240" w:lineRule="auto"/>
        <w:ind w:left="1430" w:firstLine="0"/>
        <w:rPr>
          <w:sz w:val="28"/>
          <w:highlight w:val="yellow"/>
        </w:rPr>
      </w:pPr>
    </w:p>
    <w:p w:rsidR="002F0CA3" w:rsidRDefault="00EC280D">
      <w:pPr>
        <w:pStyle w:val="45"/>
        <w:numPr>
          <w:ilvl w:val="2"/>
          <w:numId w:val="24"/>
        </w:numPr>
        <w:spacing w:line="240" w:lineRule="auto"/>
        <w:ind w:left="0" w:hanging="12"/>
        <w:jc w:val="center"/>
        <w:rPr>
          <w:sz w:val="28"/>
        </w:rPr>
      </w:pPr>
      <w:r>
        <w:rPr>
          <w:sz w:val="28"/>
        </w:rPr>
        <w:t>Межведомственное информационное взаимодействие</w:t>
      </w:r>
    </w:p>
    <w:p w:rsidR="002F0CA3" w:rsidRDefault="002F0CA3">
      <w:pPr>
        <w:ind w:firstLine="709"/>
        <w:jc w:val="center"/>
      </w:pPr>
    </w:p>
    <w:p w:rsidR="002F0CA3" w:rsidRDefault="00EC280D">
      <w:pPr>
        <w:ind w:firstLine="709"/>
        <w:jc w:val="both"/>
      </w:pPr>
      <w:r>
        <w:t xml:space="preserve">3.3.3.1. </w:t>
      </w:r>
      <w:r w:rsidR="001F05AD" w:rsidRPr="002C7FF8">
        <w:rPr>
          <w:szCs w:val="28"/>
        </w:rPr>
        <w:t>Управление в срок не более 2 дней с момента регистрации заявления направляет следующие запросы, необходимые для предоставления муниципальной услуг</w:t>
      </w:r>
      <w:r w:rsidR="001F05AD" w:rsidRPr="00AD44A3">
        <w:rPr>
          <w:szCs w:val="28"/>
        </w:rPr>
        <w:t>и</w:t>
      </w:r>
      <w:r w:rsidR="001F05AD">
        <w:rPr>
          <w:szCs w:val="28"/>
        </w:rPr>
        <w:t>:</w:t>
      </w:r>
    </w:p>
    <w:p w:rsidR="002F0CA3" w:rsidRDefault="00EC280D">
      <w:pPr>
        <w:ind w:firstLine="709"/>
        <w:jc w:val="both"/>
        <w:rPr>
          <w:u w:val="single"/>
        </w:rPr>
      </w:pPr>
      <w:r>
        <w:t>– министерство природных ресурсов Краснодарского края «О возможности согласования схемы расположения земельного участка на</w:t>
      </w:r>
      <w:r w:rsidR="00BE6FEE">
        <w:t xml:space="preserve"> кадастровом плане территории»;</w:t>
      </w:r>
    </w:p>
    <w:p w:rsidR="002F0CA3" w:rsidRDefault="00EC280D">
      <w:pPr>
        <w:ind w:firstLine="709"/>
        <w:jc w:val="both"/>
      </w:pPr>
      <w:r>
        <w:t>– управление государственной охраны объектов культурного наследия администрации Краснодарского края «О возможности формирования земельного участка»</w:t>
      </w:r>
      <w:r w:rsidR="00330826">
        <w:t>;</w:t>
      </w:r>
    </w:p>
    <w:p w:rsidR="00784E39" w:rsidRDefault="00784E39">
      <w:pPr>
        <w:ind w:firstLine="709"/>
        <w:jc w:val="both"/>
      </w:pPr>
      <w:r>
        <w:t xml:space="preserve">- </w:t>
      </w:r>
      <w:r w:rsidRPr="00AD44A3">
        <w:rPr>
          <w:szCs w:val="28"/>
        </w:rPr>
        <w:t>управление архитектуры и градостроительства администрации муниципального образования Белореченский район</w:t>
      </w:r>
      <w:r>
        <w:rPr>
          <w:szCs w:val="28"/>
        </w:rPr>
        <w:t>;</w:t>
      </w:r>
    </w:p>
    <w:p w:rsidR="00330826" w:rsidRPr="001F05AD" w:rsidRDefault="00330826" w:rsidP="00330826">
      <w:pPr>
        <w:pStyle w:val="45"/>
        <w:suppressAutoHyphens/>
        <w:spacing w:line="240" w:lineRule="auto"/>
        <w:ind w:left="0" w:firstLine="709"/>
        <w:rPr>
          <w:sz w:val="28"/>
          <w:szCs w:val="28"/>
        </w:rPr>
      </w:pPr>
      <w:r>
        <w:lastRenderedPageBreak/>
        <w:t>–</w:t>
      </w:r>
      <w:r w:rsidRPr="00EC280D">
        <w:rPr>
          <w:sz w:val="28"/>
          <w:szCs w:val="28"/>
        </w:rPr>
        <w:t xml:space="preserve"> </w:t>
      </w:r>
      <w:r w:rsidRPr="001F05AD">
        <w:rPr>
          <w:sz w:val="28"/>
          <w:szCs w:val="28"/>
        </w:rPr>
        <w:t xml:space="preserve">Федеральную службу государственной регистрации, кадастра и картографии (Управлением </w:t>
      </w:r>
      <w:proofErr w:type="spellStart"/>
      <w:r w:rsidRPr="001F05AD">
        <w:rPr>
          <w:sz w:val="28"/>
          <w:szCs w:val="28"/>
        </w:rPr>
        <w:t>Росреестра</w:t>
      </w:r>
      <w:proofErr w:type="spellEnd"/>
      <w:r w:rsidRPr="001F05AD">
        <w:rPr>
          <w:sz w:val="28"/>
          <w:szCs w:val="28"/>
        </w:rPr>
        <w:t xml:space="preserve"> по Краснодарскому краю);</w:t>
      </w:r>
    </w:p>
    <w:p w:rsidR="00330826" w:rsidRPr="001F05AD" w:rsidRDefault="00330826" w:rsidP="00330826">
      <w:pPr>
        <w:pStyle w:val="45"/>
        <w:suppressAutoHyphens/>
        <w:spacing w:line="240" w:lineRule="auto"/>
        <w:ind w:left="709" w:firstLine="0"/>
        <w:rPr>
          <w:sz w:val="28"/>
          <w:szCs w:val="28"/>
        </w:rPr>
      </w:pPr>
      <w:r w:rsidRPr="001F05AD">
        <w:rPr>
          <w:sz w:val="28"/>
          <w:szCs w:val="28"/>
        </w:rPr>
        <w:t>- Федеральную налоговую службу</w:t>
      </w:r>
      <w:r w:rsidR="001F05AD" w:rsidRPr="001F05AD">
        <w:rPr>
          <w:sz w:val="28"/>
          <w:szCs w:val="28"/>
        </w:rPr>
        <w:t>;</w:t>
      </w:r>
    </w:p>
    <w:p w:rsidR="00330826" w:rsidRPr="001F05AD" w:rsidRDefault="001F05AD" w:rsidP="001F05AD">
      <w:pPr>
        <w:pStyle w:val="45"/>
        <w:suppressAutoHyphens/>
        <w:spacing w:line="240" w:lineRule="auto"/>
        <w:ind w:left="709" w:firstLine="0"/>
        <w:rPr>
          <w:sz w:val="28"/>
          <w:szCs w:val="28"/>
        </w:rPr>
      </w:pPr>
      <w:r w:rsidRPr="001F05AD">
        <w:rPr>
          <w:sz w:val="28"/>
          <w:szCs w:val="28"/>
        </w:rPr>
        <w:t xml:space="preserve">- администрации сельских поселений </w:t>
      </w:r>
      <w:proofErr w:type="spellStart"/>
      <w:r w:rsidRPr="001F05AD">
        <w:rPr>
          <w:sz w:val="28"/>
          <w:szCs w:val="28"/>
        </w:rPr>
        <w:t>Белореченского</w:t>
      </w:r>
      <w:proofErr w:type="spellEnd"/>
      <w:r w:rsidRPr="001F05AD">
        <w:rPr>
          <w:sz w:val="28"/>
          <w:szCs w:val="28"/>
        </w:rPr>
        <w:t xml:space="preserve"> района.</w:t>
      </w:r>
    </w:p>
    <w:p w:rsidR="002F0CA3" w:rsidRDefault="00EC280D">
      <w:pPr>
        <w:ind w:firstLine="709"/>
      </w:pPr>
      <w:r>
        <w:t>3.3.3.2. В запросах указывается:</w:t>
      </w:r>
    </w:p>
    <w:p w:rsidR="002F0CA3" w:rsidRDefault="00EC280D">
      <w:pPr>
        <w:ind w:firstLine="709"/>
        <w:jc w:val="both"/>
      </w:pPr>
      <w:r>
        <w:t>- наименование органа, в который направляется заявление;</w:t>
      </w:r>
    </w:p>
    <w:p w:rsidR="002F0CA3" w:rsidRDefault="00EC280D">
      <w:pPr>
        <w:ind w:firstLine="709"/>
        <w:jc w:val="both"/>
      </w:pPr>
      <w:r>
        <w:t>- направляемые в запросе сведения;</w:t>
      </w:r>
    </w:p>
    <w:p w:rsidR="002F0CA3" w:rsidRDefault="00EC280D">
      <w:pPr>
        <w:ind w:firstLine="709"/>
        <w:jc w:val="both"/>
      </w:pPr>
      <w:r>
        <w:t>- запрашиваемые в запросе сведения с указанием их цели использования;</w:t>
      </w:r>
    </w:p>
    <w:p w:rsidR="002F0CA3" w:rsidRDefault="00EC280D">
      <w:pPr>
        <w:ind w:firstLine="709"/>
        <w:jc w:val="both"/>
      </w:pPr>
      <w:r>
        <w:t>- основание для информационного запроса, срок его направления;</w:t>
      </w:r>
    </w:p>
    <w:p w:rsidR="001F05AD" w:rsidRDefault="001F05AD" w:rsidP="001F05AD">
      <w:pPr>
        <w:ind w:firstLine="709"/>
        <w:jc w:val="both"/>
        <w:rPr>
          <w:szCs w:val="28"/>
        </w:rPr>
      </w:pPr>
      <w:r w:rsidRPr="00AD44A3">
        <w:rPr>
          <w:szCs w:val="28"/>
        </w:rPr>
        <w:t>- срок, в течение которого результат запроса должен поступить в орган, предоставляющий муниципальную услугу</w:t>
      </w:r>
      <w:r>
        <w:rPr>
          <w:szCs w:val="28"/>
        </w:rPr>
        <w:t xml:space="preserve">, </w:t>
      </w:r>
      <w:r w:rsidRPr="002C7FF8">
        <w:rPr>
          <w:szCs w:val="28"/>
        </w:rPr>
        <w:t>составляющий 5 дней</w:t>
      </w:r>
      <w:r>
        <w:rPr>
          <w:szCs w:val="28"/>
        </w:rPr>
        <w:t>.</w:t>
      </w:r>
    </w:p>
    <w:p w:rsidR="001F05AD" w:rsidRPr="00AD44A3" w:rsidRDefault="001F05AD" w:rsidP="001F05AD">
      <w:pPr>
        <w:ind w:firstLine="709"/>
        <w:jc w:val="both"/>
        <w:rPr>
          <w:szCs w:val="28"/>
        </w:rPr>
      </w:pPr>
      <w:r>
        <w:rPr>
          <w:szCs w:val="28"/>
        </w:rPr>
        <w:t xml:space="preserve">- </w:t>
      </w:r>
      <w:r>
        <w:t>срок, в течение которого результат запроса должен поступить в орган, предоставляющий муниципальную услугу в электронной форме не должен превышать 48 часов с момента направления межведомственного запроса ч. 9 ст. 7.1. Федерального закона от 27 июля 2010 №210-ФЗ.</w:t>
      </w:r>
    </w:p>
    <w:p w:rsidR="002F0CA3" w:rsidRDefault="00EC280D">
      <w:pPr>
        <w:ind w:firstLine="709"/>
        <w:jc w:val="both"/>
      </w:pPr>
      <w:r>
        <w:t xml:space="preserve">3.3.3.3. Управление организует между входящими в состав Администрации структурными подразделениями обмен сведениями, необходимыми для предоставления муниципальной услуги и находящимися в распоряжении Управления, в том числе в электронной форме. </w:t>
      </w:r>
    </w:p>
    <w:p w:rsidR="00784E39" w:rsidRPr="003D227F" w:rsidRDefault="00784E39" w:rsidP="00784E39">
      <w:pPr>
        <w:ind w:firstLine="709"/>
        <w:jc w:val="both"/>
        <w:rPr>
          <w:szCs w:val="28"/>
        </w:rPr>
      </w:pPr>
      <w:r w:rsidRPr="00AD44A3">
        <w:rPr>
          <w:szCs w:val="28"/>
        </w:rPr>
        <w:t>3.3.3.4. Управление в рамках обмена сведениями</w:t>
      </w:r>
      <w:r w:rsidRPr="003D227F">
        <w:rPr>
          <w:szCs w:val="28"/>
        </w:rPr>
        <w:t xml:space="preserve">, в двухдневный срок направляет запросы о предоставлении информации в срок, не превышающий 5 рабочих дней, </w:t>
      </w:r>
      <w:proofErr w:type="gramStart"/>
      <w:r w:rsidRPr="003D227F">
        <w:rPr>
          <w:szCs w:val="28"/>
        </w:rPr>
        <w:t>в</w:t>
      </w:r>
      <w:proofErr w:type="gramEnd"/>
      <w:r w:rsidRPr="003D227F">
        <w:rPr>
          <w:szCs w:val="28"/>
        </w:rPr>
        <w:t>:</w:t>
      </w:r>
    </w:p>
    <w:p w:rsidR="00784E39" w:rsidRPr="003D227F" w:rsidRDefault="00784E39" w:rsidP="00784E39">
      <w:pPr>
        <w:ind w:firstLine="709"/>
        <w:jc w:val="both"/>
        <w:rPr>
          <w:szCs w:val="28"/>
        </w:rPr>
      </w:pPr>
      <w:r w:rsidRPr="003D227F">
        <w:rPr>
          <w:szCs w:val="28"/>
        </w:rPr>
        <w:t>– управление архитектуры и градостроительства администрации муниципального образования Белореченский район «О предоставлении информации из информационной системы обеспечения градостроительной деятельности», «О возможност</w:t>
      </w:r>
      <w:proofErr w:type="gramStart"/>
      <w:r w:rsidRPr="003D227F">
        <w:rPr>
          <w:szCs w:val="28"/>
        </w:rPr>
        <w:t>и(</w:t>
      </w:r>
      <w:proofErr w:type="gramEnd"/>
      <w:r w:rsidRPr="003D227F">
        <w:rPr>
          <w:szCs w:val="28"/>
        </w:rPr>
        <w:t>невозможности) формирования земельного участка», «О возможности(невозможности) предоставления земельного участка»;</w:t>
      </w:r>
    </w:p>
    <w:p w:rsidR="00784E39" w:rsidRPr="003D227F" w:rsidRDefault="00784E39" w:rsidP="00784E39">
      <w:pPr>
        <w:ind w:firstLine="851"/>
        <w:jc w:val="both"/>
        <w:rPr>
          <w:szCs w:val="28"/>
        </w:rPr>
      </w:pPr>
      <w:r w:rsidRPr="003D227F">
        <w:rPr>
          <w:szCs w:val="28"/>
        </w:rPr>
        <w:t xml:space="preserve">- отдел по информационным системам обеспечения </w:t>
      </w:r>
      <w:r w:rsidRPr="003D227F">
        <w:rPr>
          <w:rStyle w:val="markedcontent"/>
        </w:rPr>
        <w:t>градостроительной деятельности управления архитектуры и градостроительства</w:t>
      </w:r>
      <w:r w:rsidRPr="003D227F">
        <w:t xml:space="preserve"> администрации муниципального образования Белореченский район </w:t>
      </w:r>
      <w:r w:rsidRPr="003D227F">
        <w:rPr>
          <w:szCs w:val="28"/>
        </w:rPr>
        <w:t>«О предоставлении информации из информационной системы обеспечения градостроительной деятельности»;</w:t>
      </w:r>
    </w:p>
    <w:p w:rsidR="00784E39" w:rsidRDefault="00784E39" w:rsidP="00784E39">
      <w:pPr>
        <w:ind w:firstLine="709"/>
        <w:jc w:val="both"/>
        <w:rPr>
          <w:szCs w:val="28"/>
        </w:rPr>
      </w:pPr>
      <w:r w:rsidRPr="003D227F">
        <w:rPr>
          <w:szCs w:val="28"/>
        </w:rPr>
        <w:t>- отдел муниципального земельного контроля администрации муниципального образования Белореченский район «О предоставлении информации о фактическом состоянии формируемого земельного участка» (при необходимости);</w:t>
      </w:r>
    </w:p>
    <w:p w:rsidR="003D227F" w:rsidRDefault="003D227F" w:rsidP="00784E39">
      <w:pPr>
        <w:ind w:firstLine="709"/>
        <w:jc w:val="both"/>
        <w:rPr>
          <w:szCs w:val="28"/>
        </w:rPr>
      </w:pPr>
      <w:r>
        <w:rPr>
          <w:szCs w:val="28"/>
        </w:rPr>
        <w:t xml:space="preserve">- </w:t>
      </w:r>
      <w:r>
        <w:rPr>
          <w:color w:val="auto"/>
          <w:szCs w:val="28"/>
        </w:rPr>
        <w:t xml:space="preserve">администрации сельских поселений </w:t>
      </w:r>
      <w:proofErr w:type="spellStart"/>
      <w:r>
        <w:rPr>
          <w:color w:val="auto"/>
          <w:szCs w:val="28"/>
        </w:rPr>
        <w:t>Белореченского</w:t>
      </w:r>
      <w:proofErr w:type="spellEnd"/>
      <w:r>
        <w:rPr>
          <w:color w:val="auto"/>
          <w:szCs w:val="28"/>
        </w:rPr>
        <w:t xml:space="preserve"> района.</w:t>
      </w:r>
    </w:p>
    <w:p w:rsidR="002F0CA3" w:rsidRDefault="002F0CA3" w:rsidP="00784E39">
      <w:pPr>
        <w:ind w:firstLine="709"/>
        <w:jc w:val="both"/>
      </w:pPr>
    </w:p>
    <w:p w:rsidR="002F0CA3" w:rsidRDefault="00EC280D">
      <w:pPr>
        <w:pStyle w:val="45"/>
        <w:numPr>
          <w:ilvl w:val="2"/>
          <w:numId w:val="24"/>
        </w:numPr>
        <w:spacing w:line="240" w:lineRule="auto"/>
        <w:ind w:left="0" w:hanging="12"/>
        <w:jc w:val="center"/>
        <w:rPr>
          <w:sz w:val="28"/>
        </w:rPr>
      </w:pPr>
      <w:r>
        <w:rPr>
          <w:sz w:val="28"/>
        </w:rPr>
        <w:t>Приостановление предоставления муниципальной услуги</w:t>
      </w:r>
    </w:p>
    <w:p w:rsidR="002F0CA3" w:rsidRDefault="002F0CA3">
      <w:pPr>
        <w:ind w:firstLine="851"/>
        <w:jc w:val="both"/>
      </w:pPr>
    </w:p>
    <w:p w:rsidR="002F0CA3" w:rsidRPr="0098163F" w:rsidRDefault="00EC280D" w:rsidP="001F05AD">
      <w:pPr>
        <w:pStyle w:val="45"/>
        <w:tabs>
          <w:tab w:val="left" w:pos="1615"/>
        </w:tabs>
        <w:spacing w:line="240" w:lineRule="auto"/>
        <w:ind w:left="0" w:firstLine="709"/>
        <w:rPr>
          <w:sz w:val="30"/>
          <w:highlight w:val="yellow"/>
        </w:rPr>
      </w:pPr>
      <w:proofErr w:type="gramStart"/>
      <w:r>
        <w:rPr>
          <w:sz w:val="28"/>
        </w:rPr>
        <w:t xml:space="preserve">3.3.4.1.Основания для приостановления муниципальной услуги законодательством Российской Федерации предусмотрены абзацем 2 </w:t>
      </w:r>
      <w:r>
        <w:rPr>
          <w:sz w:val="28"/>
        </w:rPr>
        <w:lastRenderedPageBreak/>
        <w:t>подпункта 3 пункта 4 статьи 39.11 Земельного кодекса РФ</w:t>
      </w:r>
      <w:r w:rsidR="00330826">
        <w:rPr>
          <w:sz w:val="28"/>
        </w:rPr>
        <w:t>:</w:t>
      </w:r>
      <w:r>
        <w:rPr>
          <w:sz w:val="28"/>
        </w:rPr>
        <w:t xml:space="preserve"> в</w:t>
      </w:r>
      <w:r>
        <w:rPr>
          <w:sz w:val="30"/>
          <w:highlight w:val="white"/>
        </w:rPr>
        <w:t xml:space="preserve"> случае, если на момент поступления в уполномоченный орган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w:t>
      </w:r>
      <w:proofErr w:type="gramEnd"/>
      <w:r>
        <w:rPr>
          <w:sz w:val="30"/>
          <w:highlight w:val="white"/>
        </w:rPr>
        <w:t xml:space="preserve">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w:t>
      </w:r>
      <w:r w:rsidR="0098163F">
        <w:rPr>
          <w:sz w:val="30"/>
          <w:highlight w:val="white"/>
        </w:rPr>
        <w:t xml:space="preserve"> земельного участка.</w:t>
      </w:r>
    </w:p>
    <w:p w:rsidR="001F05AD" w:rsidRPr="00AD44A3" w:rsidRDefault="00EC280D" w:rsidP="001F05AD">
      <w:pPr>
        <w:tabs>
          <w:tab w:val="left" w:pos="1615"/>
        </w:tabs>
        <w:ind w:firstLine="709"/>
        <w:jc w:val="both"/>
        <w:rPr>
          <w:szCs w:val="28"/>
        </w:rPr>
      </w:pPr>
      <w:r>
        <w:rPr>
          <w:sz w:val="30"/>
          <w:highlight w:val="white"/>
        </w:rP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r w:rsidR="001F05AD" w:rsidRPr="001F05AD">
        <w:rPr>
          <w:szCs w:val="28"/>
        </w:rPr>
        <w:t xml:space="preserve"> </w:t>
      </w:r>
      <w:r w:rsidR="001F05AD">
        <w:rPr>
          <w:szCs w:val="28"/>
        </w:rPr>
        <w:t>Уведомление о приостановлении рассмотрения заявления направляется заявителю в течение 1 рабочего дня.</w:t>
      </w:r>
    </w:p>
    <w:p w:rsidR="002F0CA3" w:rsidRDefault="002F0CA3" w:rsidP="00093B27">
      <w:pPr>
        <w:ind w:firstLine="709"/>
        <w:jc w:val="both"/>
        <w:rPr>
          <w:sz w:val="30"/>
          <w:highlight w:val="white"/>
        </w:rPr>
      </w:pPr>
    </w:p>
    <w:p w:rsidR="002F0CA3" w:rsidRDefault="00EC280D">
      <w:pPr>
        <w:pStyle w:val="45"/>
        <w:numPr>
          <w:ilvl w:val="2"/>
          <w:numId w:val="24"/>
        </w:numPr>
        <w:spacing w:line="240" w:lineRule="auto"/>
        <w:ind w:left="0" w:hanging="12"/>
        <w:jc w:val="center"/>
        <w:rPr>
          <w:sz w:val="28"/>
        </w:rPr>
      </w:pPr>
      <w:r>
        <w:rPr>
          <w:sz w:val="28"/>
        </w:rPr>
        <w:t>Принятие решения о предоставлении (об отказе в предоставлении) муниципальной услуги</w:t>
      </w:r>
    </w:p>
    <w:p w:rsidR="002F0CA3" w:rsidRDefault="002F0CA3">
      <w:pPr>
        <w:ind w:firstLine="851"/>
        <w:jc w:val="both"/>
      </w:pPr>
    </w:p>
    <w:p w:rsidR="002F0CA3" w:rsidRDefault="00EC280D">
      <w:pPr>
        <w:numPr>
          <w:ilvl w:val="3"/>
          <w:numId w:val="24"/>
        </w:numPr>
        <w:tabs>
          <w:tab w:val="left" w:pos="1701"/>
        </w:tabs>
        <w:ind w:left="0" w:firstLine="709"/>
        <w:jc w:val="both"/>
      </w:pPr>
      <w:r>
        <w:t>Критерием принятия решения о предоставлении (отказе в предоставления) муниципальной услуги является соответствие документов, предусмотренных пунктом 2.6 настоящего Административного регламента.</w:t>
      </w:r>
    </w:p>
    <w:p w:rsidR="002F0CA3" w:rsidRDefault="00EC280D">
      <w:pPr>
        <w:numPr>
          <w:ilvl w:val="3"/>
          <w:numId w:val="24"/>
        </w:numPr>
        <w:tabs>
          <w:tab w:val="left" w:pos="1701"/>
        </w:tabs>
        <w:ind w:left="0" w:firstLine="709"/>
        <w:jc w:val="both"/>
      </w:pPr>
      <w:r>
        <w:t xml:space="preserve">Срок принятия решения о предоставлении (об отказе в предоставлении) муниципальной услуги, исчисляемый </w:t>
      </w:r>
      <w:proofErr w:type="gramStart"/>
      <w:r>
        <w:t>с даты получения</w:t>
      </w:r>
      <w:proofErr w:type="gramEnd"/>
      <w:r>
        <w:t xml:space="preserve"> Управлением всех сведений, необходимых для принятия решения, составляет </w:t>
      </w:r>
      <w:r w:rsidRPr="00330826">
        <w:t>3 дня.</w:t>
      </w:r>
    </w:p>
    <w:p w:rsidR="002F0CA3" w:rsidRDefault="002F0CA3">
      <w:pPr>
        <w:pStyle w:val="45"/>
        <w:spacing w:line="240" w:lineRule="auto"/>
        <w:ind w:left="0" w:firstLine="0"/>
        <w:rPr>
          <w:sz w:val="28"/>
          <w:highlight w:val="yellow"/>
        </w:rPr>
      </w:pPr>
    </w:p>
    <w:p w:rsidR="002F0CA3" w:rsidRDefault="00EC280D">
      <w:pPr>
        <w:pStyle w:val="45"/>
        <w:numPr>
          <w:ilvl w:val="2"/>
          <w:numId w:val="24"/>
        </w:numPr>
        <w:spacing w:line="240" w:lineRule="auto"/>
        <w:ind w:left="0" w:hanging="12"/>
        <w:jc w:val="center"/>
        <w:rPr>
          <w:sz w:val="28"/>
        </w:rPr>
      </w:pPr>
      <w:r>
        <w:rPr>
          <w:sz w:val="28"/>
        </w:rPr>
        <w:t>Предоставление результата муниципальной услуги</w:t>
      </w:r>
    </w:p>
    <w:p w:rsidR="002F0CA3" w:rsidRDefault="002F0CA3">
      <w:pPr>
        <w:pStyle w:val="45"/>
        <w:spacing w:line="240" w:lineRule="auto"/>
        <w:ind w:left="1430" w:firstLine="0"/>
        <w:rPr>
          <w:sz w:val="28"/>
        </w:rPr>
      </w:pPr>
    </w:p>
    <w:p w:rsidR="002F0CA3" w:rsidRDefault="00EC280D">
      <w:pPr>
        <w:pStyle w:val="affff7"/>
        <w:spacing w:after="0" w:line="240" w:lineRule="auto"/>
        <w:ind w:left="0" w:firstLine="709"/>
        <w:jc w:val="both"/>
        <w:rPr>
          <w:rFonts w:ascii="Times New Roman" w:hAnsi="Times New Roman"/>
          <w:sz w:val="28"/>
        </w:rPr>
      </w:pPr>
      <w:r>
        <w:rPr>
          <w:rFonts w:ascii="Times New Roman" w:hAnsi="Times New Roman"/>
          <w:sz w:val="28"/>
        </w:rPr>
        <w:t xml:space="preserve">3.3.6.1. </w:t>
      </w:r>
      <w:proofErr w:type="gramStart"/>
      <w:r>
        <w:rPr>
          <w:rFonts w:ascii="Times New Roman" w:hAnsi="Times New Roman"/>
          <w:sz w:val="28"/>
        </w:rPr>
        <w:t>Результат муниципальной услуги может быть предоставлен по выбору заявителя, выраженном в заявлении:</w:t>
      </w:r>
      <w:proofErr w:type="gramEnd"/>
    </w:p>
    <w:p w:rsidR="002F0CA3" w:rsidRDefault="00EC280D">
      <w:pPr>
        <w:pStyle w:val="affff7"/>
        <w:spacing w:after="0" w:line="240" w:lineRule="auto"/>
        <w:ind w:left="0" w:firstLine="709"/>
        <w:jc w:val="both"/>
        <w:rPr>
          <w:rFonts w:ascii="Times New Roman" w:hAnsi="Times New Roman"/>
          <w:sz w:val="28"/>
        </w:rPr>
      </w:pPr>
      <w:r>
        <w:rPr>
          <w:rFonts w:ascii="Times New Roman" w:hAnsi="Times New Roman"/>
          <w:sz w:val="28"/>
        </w:rPr>
        <w:t>- при личном обращении в Управление;</w:t>
      </w:r>
    </w:p>
    <w:p w:rsidR="002F0CA3" w:rsidRDefault="00EC280D">
      <w:pPr>
        <w:pStyle w:val="affff7"/>
        <w:spacing w:after="0" w:line="240" w:lineRule="auto"/>
        <w:ind w:left="0" w:firstLine="709"/>
        <w:jc w:val="both"/>
        <w:rPr>
          <w:rFonts w:ascii="Times New Roman" w:hAnsi="Times New Roman"/>
          <w:sz w:val="28"/>
        </w:rPr>
      </w:pPr>
      <w:r>
        <w:rPr>
          <w:rFonts w:ascii="Times New Roman" w:hAnsi="Times New Roman"/>
          <w:sz w:val="28"/>
        </w:rPr>
        <w:t>- почтовым отправлением.</w:t>
      </w:r>
    </w:p>
    <w:p w:rsidR="002F0CA3" w:rsidRDefault="00EC280D">
      <w:pPr>
        <w:pStyle w:val="affff7"/>
        <w:spacing w:after="0" w:line="240" w:lineRule="auto"/>
        <w:ind w:left="0" w:firstLine="709"/>
        <w:jc w:val="both"/>
        <w:rPr>
          <w:rFonts w:ascii="Times New Roman" w:hAnsi="Times New Roman"/>
          <w:sz w:val="28"/>
        </w:rPr>
      </w:pPr>
      <w:r>
        <w:rPr>
          <w:rFonts w:ascii="Times New Roman" w:hAnsi="Times New Roman"/>
          <w:sz w:val="28"/>
        </w:rPr>
        <w:t xml:space="preserve">Срок предоставления заявителю результата муниципальной услуги составляет </w:t>
      </w:r>
      <w:r w:rsidRPr="00330826">
        <w:rPr>
          <w:rFonts w:ascii="Times New Roman" w:hAnsi="Times New Roman"/>
          <w:sz w:val="28"/>
        </w:rPr>
        <w:t>2 рабочих дня.</w:t>
      </w:r>
    </w:p>
    <w:p w:rsidR="002F0CA3" w:rsidRDefault="00EC280D">
      <w:pPr>
        <w:pStyle w:val="affff7"/>
        <w:spacing w:after="0" w:line="240" w:lineRule="auto"/>
        <w:ind w:left="0" w:firstLine="709"/>
        <w:jc w:val="both"/>
        <w:rPr>
          <w:rFonts w:ascii="Times New Roman" w:hAnsi="Times New Roman"/>
          <w:sz w:val="28"/>
        </w:rPr>
      </w:pPr>
      <w:r>
        <w:rPr>
          <w:rFonts w:ascii="Times New Roman" w:hAnsi="Times New Roman"/>
          <w:sz w:val="28"/>
        </w:rPr>
        <w:t xml:space="preserve">3.3.6.2. Срок предоставления заявителю результата муниципальной услуги исчисляется со дня </w:t>
      </w:r>
      <w:r w:rsidRPr="00093B27">
        <w:rPr>
          <w:rFonts w:ascii="Times New Roman" w:hAnsi="Times New Roman"/>
          <w:sz w:val="28"/>
        </w:rPr>
        <w:t>регистрации постановления об утверждении схемы расположения земельного участка на кадастровом плане территории, решения об отказе в утверждении схемы расположения земельного участка на кадастровом плане территории</w:t>
      </w:r>
      <w:r w:rsidR="00093B27" w:rsidRPr="00093B27">
        <w:rPr>
          <w:rFonts w:ascii="Times New Roman" w:hAnsi="Times New Roman"/>
          <w:sz w:val="28"/>
        </w:rPr>
        <w:t xml:space="preserve"> либо решения об отказе в предоставлении муниципальной услуги</w:t>
      </w:r>
      <w:r w:rsidRPr="00093B27">
        <w:rPr>
          <w:rFonts w:ascii="Times New Roman" w:hAnsi="Times New Roman"/>
          <w:sz w:val="28"/>
        </w:rPr>
        <w:t>.</w:t>
      </w:r>
    </w:p>
    <w:p w:rsidR="002F0CA3" w:rsidRDefault="00EC280D">
      <w:pPr>
        <w:pStyle w:val="affff7"/>
        <w:spacing w:after="0" w:line="240" w:lineRule="auto"/>
        <w:ind w:left="0" w:firstLine="709"/>
        <w:jc w:val="both"/>
        <w:rPr>
          <w:rFonts w:ascii="Times New Roman" w:hAnsi="Times New Roman"/>
          <w:sz w:val="28"/>
          <w:highlight w:val="yellow"/>
        </w:rPr>
      </w:pPr>
      <w:r>
        <w:rPr>
          <w:rFonts w:ascii="Times New Roman" w:hAnsi="Times New Roman"/>
          <w:sz w:val="28"/>
        </w:rPr>
        <w:lastRenderedPageBreak/>
        <w:t>3.3.6.3. Предоставление заявителю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может осуществляться почтовым отправлением.</w:t>
      </w:r>
    </w:p>
    <w:p w:rsidR="002F0CA3" w:rsidRDefault="002F0CA3">
      <w:pPr>
        <w:ind w:firstLine="851"/>
        <w:jc w:val="both"/>
      </w:pPr>
    </w:p>
    <w:p w:rsidR="002F0CA3" w:rsidRDefault="00EC280D">
      <w:pPr>
        <w:pStyle w:val="45"/>
        <w:numPr>
          <w:ilvl w:val="2"/>
          <w:numId w:val="24"/>
        </w:numPr>
        <w:spacing w:line="240" w:lineRule="auto"/>
        <w:ind w:left="0" w:hanging="12"/>
        <w:jc w:val="center"/>
        <w:rPr>
          <w:sz w:val="28"/>
        </w:rPr>
      </w:pPr>
      <w:r>
        <w:rPr>
          <w:sz w:val="28"/>
        </w:rPr>
        <w:t xml:space="preserve">Получение дополнительных сведений от заявителя </w:t>
      </w:r>
    </w:p>
    <w:p w:rsidR="002F0CA3" w:rsidRDefault="002F0CA3">
      <w:pPr>
        <w:pStyle w:val="45"/>
        <w:spacing w:line="240" w:lineRule="auto"/>
        <w:ind w:left="600" w:firstLine="0"/>
        <w:rPr>
          <w:sz w:val="28"/>
        </w:rPr>
      </w:pPr>
    </w:p>
    <w:p w:rsidR="002F0CA3" w:rsidRDefault="00EC280D">
      <w:pPr>
        <w:ind w:firstLine="709"/>
        <w:jc w:val="both"/>
      </w:pPr>
      <w:r>
        <w:t>3.3.7.1. Получение дополнительных сведений от заявителя не предусмотрено.</w:t>
      </w:r>
    </w:p>
    <w:p w:rsidR="002F0CA3" w:rsidRDefault="002F0CA3">
      <w:pPr>
        <w:ind w:firstLine="540"/>
        <w:jc w:val="center"/>
      </w:pPr>
    </w:p>
    <w:p w:rsidR="002F0CA3" w:rsidRDefault="00EC280D">
      <w:pPr>
        <w:jc w:val="center"/>
      </w:pPr>
      <w:r>
        <w:t xml:space="preserve">3.3.8. Предоставление муниципальной услуги в </w:t>
      </w:r>
      <w:proofErr w:type="gramStart"/>
      <w:r>
        <w:t>упреждающем</w:t>
      </w:r>
      <w:proofErr w:type="gramEnd"/>
      <w:r>
        <w:t xml:space="preserve"> </w:t>
      </w:r>
    </w:p>
    <w:p w:rsidR="002F0CA3" w:rsidRDefault="00EC280D">
      <w:pPr>
        <w:jc w:val="center"/>
      </w:pPr>
      <w:r>
        <w:t>(</w:t>
      </w:r>
      <w:proofErr w:type="spellStart"/>
      <w:r>
        <w:t>проактивном</w:t>
      </w:r>
      <w:proofErr w:type="spellEnd"/>
      <w:r>
        <w:t xml:space="preserve">) </w:t>
      </w:r>
      <w:proofErr w:type="gramStart"/>
      <w:r>
        <w:t>режиме</w:t>
      </w:r>
      <w:proofErr w:type="gramEnd"/>
    </w:p>
    <w:p w:rsidR="002F0CA3" w:rsidRDefault="002F0CA3">
      <w:pPr>
        <w:pStyle w:val="45"/>
        <w:spacing w:line="240" w:lineRule="auto"/>
        <w:ind w:left="0" w:firstLine="709"/>
        <w:rPr>
          <w:sz w:val="28"/>
        </w:rPr>
      </w:pPr>
    </w:p>
    <w:p w:rsidR="002F0CA3" w:rsidRDefault="00EC280D">
      <w:pPr>
        <w:pStyle w:val="45"/>
        <w:ind w:left="0" w:firstLine="709"/>
        <w:rPr>
          <w:sz w:val="28"/>
        </w:rPr>
      </w:pPr>
      <w:r>
        <w:rPr>
          <w:sz w:val="28"/>
        </w:rPr>
        <w:t xml:space="preserve">3.3.8.1. </w:t>
      </w:r>
      <w:proofErr w:type="spellStart"/>
      <w:r>
        <w:rPr>
          <w:sz w:val="28"/>
        </w:rPr>
        <w:t>Проактивное</w:t>
      </w:r>
      <w:proofErr w:type="spellEnd"/>
      <w:r>
        <w:rPr>
          <w:sz w:val="28"/>
        </w:rPr>
        <w:t xml:space="preserve"> предоставление услуги не применяется.</w:t>
      </w:r>
    </w:p>
    <w:p w:rsidR="002F0CA3" w:rsidRDefault="002F0CA3">
      <w:pPr>
        <w:pStyle w:val="45"/>
        <w:ind w:left="0" w:firstLine="709"/>
        <w:rPr>
          <w:i/>
          <w:sz w:val="28"/>
        </w:rPr>
      </w:pPr>
    </w:p>
    <w:p w:rsidR="002F0CA3" w:rsidRDefault="00EC280D">
      <w:pPr>
        <w:numPr>
          <w:ilvl w:val="2"/>
          <w:numId w:val="26"/>
        </w:numPr>
        <w:jc w:val="center"/>
      </w:pPr>
      <w:r>
        <w:t>Предоставление муниципальной услуги в МФЦ</w:t>
      </w:r>
    </w:p>
    <w:p w:rsidR="002F0CA3" w:rsidRDefault="002F0CA3">
      <w:pPr>
        <w:ind w:firstLine="709"/>
        <w:jc w:val="both"/>
      </w:pPr>
    </w:p>
    <w:p w:rsidR="002F0CA3" w:rsidRDefault="00EC280D">
      <w:pPr>
        <w:ind w:firstLine="709"/>
        <w:jc w:val="both"/>
      </w:pPr>
      <w:r>
        <w:t>3.3.9.1. Предоставление муниципальной услуги в МФЦ состоит из следующих административных процедур:</w:t>
      </w:r>
    </w:p>
    <w:p w:rsidR="002F0CA3" w:rsidRDefault="00EC280D">
      <w:pPr>
        <w:tabs>
          <w:tab w:val="left" w:pos="993"/>
        </w:tabs>
        <w:ind w:firstLine="709"/>
        <w:jc w:val="both"/>
      </w:pPr>
      <w:r>
        <w:t>а) прием и регистрация заявления и документов и (или) информации, необходимой для предоставления муниципальной услуги;</w:t>
      </w:r>
    </w:p>
    <w:p w:rsidR="002F0CA3" w:rsidRDefault="00EC280D">
      <w:pPr>
        <w:ind w:firstLine="709"/>
        <w:jc w:val="both"/>
      </w:pPr>
      <w:r>
        <w:t>б) предоставление результата муниципальной услуги;</w:t>
      </w:r>
    </w:p>
    <w:p w:rsidR="002F0CA3" w:rsidRDefault="00EC280D">
      <w:pPr>
        <w:ind w:firstLine="709"/>
        <w:jc w:val="both"/>
      </w:pPr>
      <w:r>
        <w:t>в) предоставление муниципальной услуги в упреждающем (</w:t>
      </w:r>
      <w:proofErr w:type="spellStart"/>
      <w:r>
        <w:t>проактивном</w:t>
      </w:r>
      <w:proofErr w:type="spellEnd"/>
      <w:r>
        <w:t>) режиме.</w:t>
      </w:r>
    </w:p>
    <w:p w:rsidR="002F0CA3" w:rsidRDefault="00EC280D">
      <w:pPr>
        <w:ind w:firstLine="709"/>
        <w:jc w:val="both"/>
      </w:pPr>
      <w:r>
        <w:t>Результатом предоставления муниципальной услуги является получение заявителем:</w:t>
      </w:r>
    </w:p>
    <w:p w:rsidR="00964B3C" w:rsidRDefault="00964B3C" w:rsidP="00964B3C">
      <w:pPr>
        <w:pStyle w:val="45"/>
        <w:ind w:left="0" w:firstLine="709"/>
        <w:rPr>
          <w:sz w:val="28"/>
        </w:rPr>
      </w:pPr>
      <w:r>
        <w:rPr>
          <w:sz w:val="28"/>
        </w:rPr>
        <w:t>- решение об утверждении схемы расположения земельного участка на кадастровом плане территории;</w:t>
      </w:r>
    </w:p>
    <w:p w:rsidR="00964B3C" w:rsidRDefault="00964B3C" w:rsidP="00964B3C">
      <w:pPr>
        <w:pStyle w:val="45"/>
        <w:ind w:left="0" w:firstLine="709"/>
        <w:rPr>
          <w:sz w:val="28"/>
        </w:rPr>
      </w:pPr>
      <w:r>
        <w:rPr>
          <w:sz w:val="28"/>
        </w:rPr>
        <w:t>- решение об отказе в утверждении схемы расположения земельного участка на кадастровом плане территории;</w:t>
      </w:r>
    </w:p>
    <w:p w:rsidR="00964B3C" w:rsidRDefault="00964B3C" w:rsidP="00964B3C">
      <w:pPr>
        <w:ind w:firstLine="709"/>
        <w:jc w:val="both"/>
      </w:pPr>
      <w:r>
        <w:t>- решение об отказе в предоставлении муниципальной услуги.</w:t>
      </w:r>
    </w:p>
    <w:p w:rsidR="001F05AD" w:rsidRPr="00AD44A3" w:rsidRDefault="00EC280D" w:rsidP="001F05AD">
      <w:pPr>
        <w:ind w:firstLine="709"/>
        <w:jc w:val="both"/>
        <w:rPr>
          <w:szCs w:val="28"/>
        </w:rPr>
      </w:pPr>
      <w:r w:rsidRPr="002D73E4">
        <w:t>Максимальный срок пред</w:t>
      </w:r>
      <w:r w:rsidR="00964B3C" w:rsidRPr="002D73E4">
        <w:t>оставления муниципальной усл</w:t>
      </w:r>
      <w:r w:rsidR="001F05AD" w:rsidRPr="002D73E4">
        <w:t xml:space="preserve">уги </w:t>
      </w:r>
      <w:r w:rsidR="001F05AD" w:rsidRPr="002D73E4">
        <w:rPr>
          <w:szCs w:val="28"/>
        </w:rPr>
        <w:t>установлен разделом 2.4 настоящего Административного регламента.</w:t>
      </w:r>
    </w:p>
    <w:p w:rsidR="002F0CA3" w:rsidRDefault="001F05AD" w:rsidP="00964B3C">
      <w:pPr>
        <w:ind w:firstLine="709"/>
        <w:jc w:val="both"/>
      </w:pPr>
      <w:r>
        <w:t>И</w:t>
      </w:r>
      <w:r w:rsidR="00EC280D">
        <w:t xml:space="preserve"> дополнительно 2 дня для направления заявления с документами в Управление и направления результата предоставления муниципальной услуги в МФЦ.</w:t>
      </w:r>
    </w:p>
    <w:p w:rsidR="002F0CA3" w:rsidRDefault="002F0CA3">
      <w:pPr>
        <w:tabs>
          <w:tab w:val="left" w:pos="993"/>
        </w:tabs>
        <w:ind w:firstLine="567"/>
        <w:jc w:val="center"/>
      </w:pPr>
    </w:p>
    <w:p w:rsidR="002F0CA3" w:rsidRDefault="00EC280D">
      <w:pPr>
        <w:tabs>
          <w:tab w:val="left" w:pos="993"/>
        </w:tabs>
        <w:jc w:val="center"/>
      </w:pPr>
      <w:r>
        <w:t xml:space="preserve">3.3.10. Прием и регистрация заявления и документов и </w:t>
      </w:r>
    </w:p>
    <w:p w:rsidR="002F0CA3" w:rsidRDefault="00EC280D">
      <w:pPr>
        <w:tabs>
          <w:tab w:val="left" w:pos="993"/>
        </w:tabs>
        <w:jc w:val="center"/>
      </w:pPr>
      <w:r>
        <w:t xml:space="preserve">(или) информации, необходимой для предоставления </w:t>
      </w:r>
    </w:p>
    <w:p w:rsidR="002F0CA3" w:rsidRDefault="00EC280D">
      <w:pPr>
        <w:jc w:val="center"/>
      </w:pPr>
      <w:r>
        <w:t>муниципальной услуги</w:t>
      </w:r>
    </w:p>
    <w:p w:rsidR="002F0CA3" w:rsidRDefault="002F0CA3">
      <w:pPr>
        <w:jc w:val="both"/>
      </w:pPr>
    </w:p>
    <w:p w:rsidR="002F0CA3" w:rsidRDefault="00EC280D">
      <w:pPr>
        <w:ind w:firstLine="709"/>
        <w:jc w:val="both"/>
      </w:pPr>
      <w:r>
        <w:t xml:space="preserve">3.3.10.1. Заявление по форме согласно приложению №1 с документами (информацией) в соответствии с пунктом 2.6. настоящего </w:t>
      </w:r>
      <w:r>
        <w:lastRenderedPageBreak/>
        <w:t>Административного регламента подаются заявителем в письменном виде в МФЦ путем личного обращения.</w:t>
      </w:r>
    </w:p>
    <w:p w:rsidR="002F0CA3" w:rsidRDefault="00EC280D">
      <w:pPr>
        <w:ind w:firstLine="709"/>
        <w:jc w:val="both"/>
      </w:pPr>
      <w:r>
        <w:t xml:space="preserve">3.3.10.2. </w:t>
      </w:r>
      <w:proofErr w:type="gramStart"/>
      <w:r>
        <w:t>При приеме заявления о предоставлении муниципальной услуги и выдаче документов уполномоченное должностное лицо МФЦ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РФ от 27</w:t>
      </w:r>
      <w:proofErr w:type="gramEnd"/>
      <w:r>
        <w:t xml:space="preserve"> июля 2010 г. №210-ФЗ "Об организации предоставления государственных и муниципальных услуг", а также проверяет соответствие копий представляемых документов (за исключением нотариально заверенных) их оригиналам.</w:t>
      </w:r>
    </w:p>
    <w:p w:rsidR="002F0CA3" w:rsidRDefault="00EC280D">
      <w:pPr>
        <w:ind w:firstLine="709"/>
        <w:jc w:val="both"/>
      </w:pPr>
      <w:r>
        <w:t>3.3.10.3. От имени заявителя может выступать Представитель указанных лиц, действующий на основании оформленной в установленном порядке доверенности на осуществление действий по получению муниципальной услуги.</w:t>
      </w:r>
    </w:p>
    <w:p w:rsidR="002F0CA3" w:rsidRDefault="00EC280D">
      <w:pPr>
        <w:ind w:firstLine="709"/>
        <w:jc w:val="both"/>
        <w:rPr>
          <w:b/>
          <w:i/>
        </w:rPr>
      </w:pPr>
      <w:r>
        <w:t xml:space="preserve">3.3.10.4. При наличии оснований, предусмотренных п. 2.7 раздела 2 настоящего Административного регламента </w:t>
      </w:r>
      <w:proofErr w:type="gramStart"/>
      <w:r>
        <w:t>лицо, уполномоченное на регистрацию заявления принимает</w:t>
      </w:r>
      <w:proofErr w:type="gramEnd"/>
      <w:r>
        <w:t xml:space="preserve"> решение об отказе </w:t>
      </w:r>
      <w:r w:rsidR="001F05AD">
        <w:t>в приеме заявления и документов.</w:t>
      </w:r>
    </w:p>
    <w:p w:rsidR="002F0CA3" w:rsidRDefault="00EC280D">
      <w:pPr>
        <w:ind w:firstLine="709"/>
        <w:jc w:val="both"/>
      </w:pPr>
      <w:r>
        <w:t xml:space="preserve">3.3.10.5. </w:t>
      </w:r>
      <w:proofErr w:type="gramStart"/>
      <w:r>
        <w:t>Заявитель (Представитель) помимо прав, предусмотренных федеральным законодательством и законодательством Краснодарского края,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государственных и муниципальных услуг по экстерриториальному принципу.</w:t>
      </w:r>
      <w:proofErr w:type="gramEnd"/>
    </w:p>
    <w:p w:rsidR="002F0CA3" w:rsidRDefault="00EC280D">
      <w:pPr>
        <w:ind w:firstLine="709"/>
        <w:jc w:val="both"/>
      </w:pPr>
      <w:r>
        <w:t>3.3.10.6. Принят</w:t>
      </w:r>
      <w:r w:rsidR="00964B3C">
        <w:t>ое</w:t>
      </w:r>
      <w:r>
        <w:t xml:space="preserve"> уполномоченным должностным лицом заявление с документами подлежит регистрации в день приема. </w:t>
      </w:r>
    </w:p>
    <w:p w:rsidR="002F0CA3" w:rsidRDefault="00EC280D">
      <w:pPr>
        <w:ind w:firstLine="709"/>
        <w:jc w:val="both"/>
      </w:pPr>
      <w:r>
        <w:t>3.3.10.7. При поступлении заявления с документами почтовым отправлением он</w:t>
      </w:r>
      <w:r w:rsidR="00964B3C">
        <w:t>о</w:t>
      </w:r>
      <w:r>
        <w:t xml:space="preserve"> подлежит регистрации в первый рабочий день.</w:t>
      </w:r>
    </w:p>
    <w:p w:rsidR="002F0CA3" w:rsidRDefault="002F0CA3">
      <w:pPr>
        <w:tabs>
          <w:tab w:val="left" w:pos="993"/>
        </w:tabs>
        <w:ind w:firstLine="567"/>
        <w:jc w:val="both"/>
      </w:pPr>
    </w:p>
    <w:p w:rsidR="002F0CA3" w:rsidRDefault="00EC280D">
      <w:pPr>
        <w:jc w:val="center"/>
      </w:pPr>
      <w:r>
        <w:t>3.3.11. Предоставление результата муниципальной услуги</w:t>
      </w:r>
    </w:p>
    <w:p w:rsidR="002F0CA3" w:rsidRDefault="002F0CA3">
      <w:pPr>
        <w:tabs>
          <w:tab w:val="left" w:pos="993"/>
        </w:tabs>
        <w:ind w:firstLine="567"/>
        <w:jc w:val="both"/>
      </w:pPr>
    </w:p>
    <w:p w:rsidR="002F0CA3" w:rsidRDefault="00EC280D">
      <w:pPr>
        <w:tabs>
          <w:tab w:val="left" w:pos="960"/>
        </w:tabs>
        <w:ind w:firstLine="709"/>
        <w:jc w:val="both"/>
      </w:pPr>
      <w:r>
        <w:t xml:space="preserve">3.3.11.1. </w:t>
      </w:r>
      <w:proofErr w:type="gramStart"/>
      <w:r>
        <w:t>Результат муниципальной услуги может быть предоставлен по выбору заявителя, выраженном в заявлении:</w:t>
      </w:r>
      <w:proofErr w:type="gramEnd"/>
    </w:p>
    <w:p w:rsidR="002F0CA3" w:rsidRDefault="00EC280D">
      <w:pPr>
        <w:tabs>
          <w:tab w:val="left" w:pos="960"/>
        </w:tabs>
        <w:ind w:firstLine="709"/>
        <w:jc w:val="both"/>
      </w:pPr>
      <w:r>
        <w:t>- при личном обращении в МФЦ;</w:t>
      </w:r>
    </w:p>
    <w:p w:rsidR="002F0CA3" w:rsidRDefault="00EC280D">
      <w:pPr>
        <w:tabs>
          <w:tab w:val="left" w:pos="960"/>
        </w:tabs>
        <w:ind w:firstLine="709"/>
        <w:jc w:val="both"/>
      </w:pPr>
      <w:r>
        <w:t>- почтовым отправлением.</w:t>
      </w:r>
    </w:p>
    <w:p w:rsidR="002F0CA3" w:rsidRDefault="00EC280D">
      <w:pPr>
        <w:tabs>
          <w:tab w:val="left" w:pos="960"/>
        </w:tabs>
        <w:ind w:firstLine="709"/>
        <w:jc w:val="both"/>
      </w:pPr>
      <w:r>
        <w:t>3.3.11.2. Срок предоставления заявителю результата муниципальной услуги составляет 2 рабочих дня и дополнительно 1 день для получения результата муниципальной услуги от Управления.</w:t>
      </w:r>
    </w:p>
    <w:p w:rsidR="002F0CA3" w:rsidRDefault="00EC280D">
      <w:pPr>
        <w:tabs>
          <w:tab w:val="left" w:pos="960"/>
        </w:tabs>
        <w:ind w:firstLine="709"/>
        <w:jc w:val="both"/>
      </w:pPr>
      <w:r>
        <w:lastRenderedPageBreak/>
        <w:t xml:space="preserve">3.3.11.3. Срок предоставления заявителю результата муниципальной услуги исчисляется со дня </w:t>
      </w:r>
      <w:r w:rsidRPr="00964B3C">
        <w:t>регистрации постановления об утверждении схемы расположения земельного участка на кадастровом плане территории, решения об отказе в утверждении схемы расположения земельного участка на кадастровом плане территории</w:t>
      </w:r>
      <w:r w:rsidR="00964B3C">
        <w:t xml:space="preserve"> либо решения об отказе в предоставлении муниципальной услуги</w:t>
      </w:r>
      <w:r w:rsidRPr="00964B3C">
        <w:t>.</w:t>
      </w:r>
      <w:r>
        <w:t xml:space="preserve"> </w:t>
      </w:r>
    </w:p>
    <w:p w:rsidR="002F0CA3" w:rsidRDefault="00EC280D">
      <w:pPr>
        <w:tabs>
          <w:tab w:val="left" w:pos="993"/>
        </w:tabs>
        <w:ind w:firstLine="709"/>
        <w:jc w:val="both"/>
      </w:pPr>
      <w:r>
        <w:t>3.3.11.4. По выбору заявителя МФЦ предоставляет результаты муниципальной услуги по экстерриториальному принципу в пределах Краснодарского края независимо от места жительства или места пребывания (для физических лиц, включая индивидуальных предпринимателей) либо места нахождения (для юридических лиц) в соответствии с действием экстерриториального принципа.</w:t>
      </w:r>
    </w:p>
    <w:p w:rsidR="002F0CA3" w:rsidRDefault="002F0CA3">
      <w:pPr>
        <w:tabs>
          <w:tab w:val="left" w:pos="993"/>
        </w:tabs>
        <w:ind w:firstLine="567"/>
        <w:jc w:val="both"/>
      </w:pPr>
    </w:p>
    <w:p w:rsidR="002F0CA3" w:rsidRDefault="00EC280D">
      <w:pPr>
        <w:jc w:val="center"/>
      </w:pPr>
      <w:r>
        <w:t xml:space="preserve">3.3.12. Предоставление муниципальной услуги в </w:t>
      </w:r>
      <w:proofErr w:type="gramStart"/>
      <w:r>
        <w:t>упреждающем</w:t>
      </w:r>
      <w:proofErr w:type="gramEnd"/>
      <w:r>
        <w:t xml:space="preserve"> </w:t>
      </w:r>
    </w:p>
    <w:p w:rsidR="002F0CA3" w:rsidRDefault="00EC280D">
      <w:pPr>
        <w:ind w:firstLine="540"/>
        <w:jc w:val="center"/>
      </w:pPr>
      <w:r>
        <w:t>(</w:t>
      </w:r>
      <w:proofErr w:type="spellStart"/>
      <w:r>
        <w:t>проактивном</w:t>
      </w:r>
      <w:proofErr w:type="spellEnd"/>
      <w:r>
        <w:t xml:space="preserve">) </w:t>
      </w:r>
      <w:proofErr w:type="gramStart"/>
      <w:r>
        <w:t>режиме</w:t>
      </w:r>
      <w:proofErr w:type="gramEnd"/>
    </w:p>
    <w:p w:rsidR="002F0CA3" w:rsidRDefault="002F0CA3">
      <w:pPr>
        <w:ind w:firstLine="540"/>
        <w:jc w:val="center"/>
      </w:pPr>
    </w:p>
    <w:p w:rsidR="002F0CA3" w:rsidRDefault="00EC280D">
      <w:pPr>
        <w:ind w:firstLine="709"/>
        <w:jc w:val="both"/>
      </w:pPr>
      <w:r>
        <w:t>3.3.12.1. Предоставление муниципальной услуги в упреждающем (</w:t>
      </w:r>
      <w:proofErr w:type="spellStart"/>
      <w:r>
        <w:t>проактивном</w:t>
      </w:r>
      <w:proofErr w:type="spellEnd"/>
      <w:r>
        <w:t xml:space="preserve">) режиме не предусмотрено.  </w:t>
      </w:r>
    </w:p>
    <w:p w:rsidR="002F0CA3" w:rsidRDefault="002F0CA3">
      <w:pPr>
        <w:tabs>
          <w:tab w:val="left" w:pos="993"/>
        </w:tabs>
        <w:ind w:firstLine="567"/>
        <w:jc w:val="both"/>
      </w:pPr>
    </w:p>
    <w:p w:rsidR="002F0CA3" w:rsidRDefault="00EC280D">
      <w:pPr>
        <w:jc w:val="center"/>
      </w:pPr>
      <w:r>
        <w:t xml:space="preserve">3.3.13.  Предоставление муниципальной услуги </w:t>
      </w:r>
    </w:p>
    <w:p w:rsidR="002F0CA3" w:rsidRDefault="00EC280D">
      <w:pPr>
        <w:ind w:firstLine="709"/>
        <w:jc w:val="center"/>
      </w:pPr>
      <w:r>
        <w:t>в электронном виде</w:t>
      </w:r>
    </w:p>
    <w:p w:rsidR="002F0CA3" w:rsidRDefault="002F0CA3">
      <w:pPr>
        <w:ind w:firstLine="709"/>
        <w:jc w:val="center"/>
      </w:pPr>
    </w:p>
    <w:p w:rsidR="002F0CA3" w:rsidRDefault="00EC280D">
      <w:pPr>
        <w:ind w:firstLine="709"/>
        <w:jc w:val="both"/>
      </w:pPr>
      <w:r>
        <w:t>3.3.13.1. Предоставление муниципальной услуги в электронном виде состоит из следующих административных процедур:</w:t>
      </w:r>
    </w:p>
    <w:p w:rsidR="002F0CA3" w:rsidRDefault="00EC280D">
      <w:pPr>
        <w:ind w:firstLine="709"/>
        <w:jc w:val="both"/>
      </w:pPr>
      <w:r>
        <w:t>а) формирование заявления о предоставлении муниципальной услуги;</w:t>
      </w:r>
    </w:p>
    <w:p w:rsidR="002F0CA3" w:rsidRDefault="00EC280D">
      <w:pPr>
        <w:tabs>
          <w:tab w:val="left" w:pos="0"/>
        </w:tabs>
        <w:ind w:firstLine="709"/>
        <w:jc w:val="both"/>
      </w:pPr>
      <w:r>
        <w:t>б) прием и регистрация заявления;</w:t>
      </w:r>
    </w:p>
    <w:p w:rsidR="002F0CA3" w:rsidRDefault="00EC280D">
      <w:pPr>
        <w:ind w:firstLine="709"/>
        <w:jc w:val="both"/>
      </w:pPr>
      <w:r>
        <w:t>в) получение сведений о ходе рассмотрения заявления;</w:t>
      </w:r>
    </w:p>
    <w:p w:rsidR="002F0CA3" w:rsidRDefault="00EC280D">
      <w:pPr>
        <w:ind w:firstLine="709"/>
        <w:jc w:val="both"/>
      </w:pPr>
      <w:r>
        <w:t>г) получение результата предоставления муниципальной услуги.</w:t>
      </w:r>
    </w:p>
    <w:p w:rsidR="002F0CA3" w:rsidRDefault="00EC280D">
      <w:pPr>
        <w:ind w:firstLine="709"/>
        <w:jc w:val="both"/>
      </w:pPr>
      <w:r>
        <w:t>3.3.13.2. Результатом предоставления муниципальной услуги является получение заявителем:</w:t>
      </w:r>
    </w:p>
    <w:p w:rsidR="002F0CA3" w:rsidRDefault="00EC280D">
      <w:pPr>
        <w:ind w:firstLine="709"/>
        <w:jc w:val="both"/>
      </w:pPr>
      <w:r>
        <w:t xml:space="preserve">- </w:t>
      </w:r>
      <w:r w:rsidRPr="00964B3C">
        <w:t>постановления об утверждении схемы расположения земельного участка на кадастровом плане территории;</w:t>
      </w:r>
    </w:p>
    <w:p w:rsidR="002F0CA3" w:rsidRDefault="00EC280D">
      <w:pPr>
        <w:ind w:firstLine="709"/>
        <w:jc w:val="both"/>
      </w:pPr>
      <w:r w:rsidRPr="00964B3C">
        <w:t>- решения об отказе в утверждении схемы расположения земельного участка на кадастровом плане территории</w:t>
      </w:r>
      <w:r w:rsidR="00964B3C">
        <w:t>;</w:t>
      </w:r>
    </w:p>
    <w:p w:rsidR="00964B3C" w:rsidRDefault="00964B3C">
      <w:pPr>
        <w:ind w:firstLine="709"/>
        <w:jc w:val="both"/>
      </w:pPr>
      <w:r>
        <w:t>- решения об отказе в предоставлении муниципальной услуги.</w:t>
      </w:r>
    </w:p>
    <w:p w:rsidR="002F0CA3" w:rsidRDefault="00EC280D">
      <w:pPr>
        <w:ind w:firstLine="709"/>
        <w:jc w:val="both"/>
      </w:pPr>
      <w:r>
        <w:t xml:space="preserve">3.3.13.3. Максимальный срок предоставления муниципальной услуги – </w:t>
      </w:r>
      <w:r w:rsidR="00964B3C" w:rsidRPr="00964B3C">
        <w:t>20</w:t>
      </w:r>
      <w:r w:rsidRPr="00964B3C">
        <w:t xml:space="preserve"> дней.</w:t>
      </w:r>
    </w:p>
    <w:p w:rsidR="002F0CA3" w:rsidRDefault="002F0CA3">
      <w:pPr>
        <w:ind w:firstLine="709"/>
        <w:jc w:val="both"/>
      </w:pPr>
    </w:p>
    <w:p w:rsidR="002F0CA3" w:rsidRDefault="00EC280D">
      <w:pPr>
        <w:jc w:val="center"/>
      </w:pPr>
      <w:r>
        <w:t xml:space="preserve">3.3.14. Формирование заявления о предоставлении </w:t>
      </w:r>
    </w:p>
    <w:p w:rsidR="002F0CA3" w:rsidRDefault="00EC280D">
      <w:pPr>
        <w:ind w:firstLine="540"/>
        <w:jc w:val="center"/>
      </w:pPr>
      <w:r>
        <w:t>муниципальной услуги</w:t>
      </w:r>
    </w:p>
    <w:p w:rsidR="002F0CA3" w:rsidRDefault="002F0CA3">
      <w:pPr>
        <w:ind w:firstLine="540"/>
        <w:jc w:val="center"/>
      </w:pPr>
    </w:p>
    <w:p w:rsidR="002F0CA3" w:rsidRDefault="00EC280D">
      <w:pPr>
        <w:ind w:firstLine="709"/>
        <w:jc w:val="both"/>
      </w:pPr>
      <w:r>
        <w:t>3.3.14.1. Формирование заявления осуществляется посредством заполнения электронной формы на ЕПГУ или РПГУ без необходимости дополнительной подачи заявления в какой-либо иной форме.</w:t>
      </w:r>
    </w:p>
    <w:p w:rsidR="002F0CA3" w:rsidRDefault="00EC280D">
      <w:pPr>
        <w:ind w:firstLine="709"/>
        <w:jc w:val="both"/>
      </w:pPr>
      <w:r>
        <w:lastRenderedPageBreak/>
        <w:t>3.3.14.2. На ЕПГУ и РПГУ размещаются образцы заполнения электронной формы заявления.</w:t>
      </w:r>
    </w:p>
    <w:p w:rsidR="002F0CA3" w:rsidRDefault="00EC280D">
      <w:pPr>
        <w:ind w:firstLine="709"/>
        <w:jc w:val="both"/>
      </w:pPr>
      <w:r>
        <w:t>3.3.14.2. 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2F0CA3" w:rsidRDefault="002F0CA3">
      <w:pPr>
        <w:ind w:firstLine="540"/>
        <w:jc w:val="both"/>
        <w:rPr>
          <w:highlight w:val="darkYellow"/>
        </w:rPr>
      </w:pPr>
    </w:p>
    <w:p w:rsidR="002F0CA3" w:rsidRDefault="00EC280D">
      <w:pPr>
        <w:jc w:val="center"/>
      </w:pPr>
      <w:r>
        <w:t>3.3.15. Прием и регистрация заявления</w:t>
      </w:r>
    </w:p>
    <w:p w:rsidR="002F0CA3" w:rsidRDefault="002F0CA3">
      <w:pPr>
        <w:ind w:firstLine="540"/>
        <w:jc w:val="center"/>
      </w:pPr>
    </w:p>
    <w:p w:rsidR="002F0CA3" w:rsidRDefault="00EC280D">
      <w:pPr>
        <w:ind w:firstLine="709"/>
        <w:jc w:val="both"/>
      </w:pPr>
      <w:r>
        <w:t>3.3.15.1. При успешной отправке заявления с документами, предусмотренными пунктом 2.6 настоящего Административного регламента, заявлению присваивается уникальный номер, по которому в личном кабинете заявителя посредством ЕПГУ и РПГУ заявителю будет представлена информация о ходе рассмотрения указанного заявления.</w:t>
      </w:r>
    </w:p>
    <w:p w:rsidR="002F0CA3" w:rsidRDefault="002F0CA3">
      <w:pPr>
        <w:ind w:firstLine="540"/>
        <w:jc w:val="both"/>
      </w:pPr>
    </w:p>
    <w:p w:rsidR="002F0CA3" w:rsidRDefault="00EC280D">
      <w:pPr>
        <w:jc w:val="center"/>
      </w:pPr>
      <w:r>
        <w:t>3.3.16. Получение сведений о ходе рассмотрения заявления</w:t>
      </w:r>
    </w:p>
    <w:p w:rsidR="002F0CA3" w:rsidRDefault="002F0CA3">
      <w:pPr>
        <w:ind w:firstLine="709"/>
        <w:jc w:val="center"/>
      </w:pPr>
    </w:p>
    <w:p w:rsidR="002F0CA3" w:rsidRDefault="00EC280D">
      <w:pPr>
        <w:ind w:firstLine="709"/>
        <w:jc w:val="both"/>
      </w:pPr>
      <w:r>
        <w:t xml:space="preserve">3.3.16.1. </w:t>
      </w:r>
      <w:proofErr w:type="gramStart"/>
      <w:r>
        <w:t>При предоставлении муниципальной услуги в электронной форме посредством ЕПГУ и РПГУ заявителю направляется уведомление о приеме и регистрации заявления и иных документов, необходимых для предоставления услуги, содержащее сведения о факте приема заявления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заявления и</w:t>
      </w:r>
      <w:proofErr w:type="gramEnd"/>
      <w:r>
        <w:t xml:space="preserve"> иных документов, необходимых для предоставления услуги.</w:t>
      </w:r>
    </w:p>
    <w:p w:rsidR="002F0CA3" w:rsidRDefault="002F0CA3">
      <w:pPr>
        <w:ind w:firstLine="540"/>
        <w:jc w:val="both"/>
      </w:pPr>
    </w:p>
    <w:p w:rsidR="002F0CA3" w:rsidRDefault="00EC280D">
      <w:pPr>
        <w:jc w:val="center"/>
      </w:pPr>
      <w:r>
        <w:t>3.3.17. Получение результата предоставления муниципальной услуги</w:t>
      </w:r>
    </w:p>
    <w:p w:rsidR="002F0CA3" w:rsidRDefault="002F0CA3">
      <w:pPr>
        <w:ind w:firstLine="540"/>
        <w:jc w:val="both"/>
      </w:pPr>
    </w:p>
    <w:p w:rsidR="002F0CA3" w:rsidRDefault="00EC280D">
      <w:pPr>
        <w:ind w:firstLine="540"/>
        <w:jc w:val="both"/>
      </w:pPr>
      <w:r>
        <w:t xml:space="preserve">3.3.17.1. </w:t>
      </w:r>
      <w:proofErr w:type="gramStart"/>
      <w:r>
        <w:t>Результат предоставления муниципальной услуги заявитель по его выбору вправе получить в форме электронного документа, подписанного усиленной квалифицированной электронной подписью (в случае подачи заявителем заявления и документов в форме электронного документа через ЕПГУ и РПГУ) и дополнительно по желанию заявителя на бумажном носителе, уведомление о предоставлении либо об отказе в предоставлении муниципальной услуги.</w:t>
      </w:r>
      <w:proofErr w:type="gramEnd"/>
    </w:p>
    <w:p w:rsidR="002F0CA3" w:rsidRDefault="00EC280D">
      <w:pPr>
        <w:ind w:firstLine="540"/>
        <w:jc w:val="both"/>
      </w:pPr>
      <w:r>
        <w:t>3.3.17.2. Для получения результата предоставления муниципальной услуги на бумажном носителе заявитель имеет право обратиться непосредственно в Управление.</w:t>
      </w:r>
    </w:p>
    <w:p w:rsidR="002F0CA3" w:rsidRDefault="002F0CA3">
      <w:pPr>
        <w:ind w:firstLine="540"/>
        <w:jc w:val="both"/>
      </w:pPr>
    </w:p>
    <w:p w:rsidR="002F0CA3" w:rsidRDefault="00EC280D">
      <w:pPr>
        <w:jc w:val="center"/>
      </w:pPr>
      <w:r>
        <w:t xml:space="preserve">3.3.18. Предоставление муниципальной услуги в </w:t>
      </w:r>
      <w:proofErr w:type="gramStart"/>
      <w:r>
        <w:t>упреждающем</w:t>
      </w:r>
      <w:proofErr w:type="gramEnd"/>
      <w:r>
        <w:t xml:space="preserve"> </w:t>
      </w:r>
    </w:p>
    <w:p w:rsidR="002F0CA3" w:rsidRDefault="00EC280D">
      <w:pPr>
        <w:ind w:firstLine="540"/>
        <w:jc w:val="center"/>
      </w:pPr>
      <w:r>
        <w:t>(</w:t>
      </w:r>
      <w:proofErr w:type="spellStart"/>
      <w:r>
        <w:t>проактивном</w:t>
      </w:r>
      <w:proofErr w:type="spellEnd"/>
      <w:r>
        <w:t xml:space="preserve">) </w:t>
      </w:r>
      <w:proofErr w:type="gramStart"/>
      <w:r>
        <w:t>режиме</w:t>
      </w:r>
      <w:proofErr w:type="gramEnd"/>
    </w:p>
    <w:p w:rsidR="002F0CA3" w:rsidRDefault="002F0CA3">
      <w:pPr>
        <w:ind w:firstLine="540"/>
        <w:jc w:val="center"/>
      </w:pPr>
    </w:p>
    <w:p w:rsidR="002F0CA3" w:rsidRDefault="00EC280D">
      <w:pPr>
        <w:ind w:firstLine="540"/>
        <w:jc w:val="both"/>
      </w:pPr>
      <w:r>
        <w:t>3.3.18.1. Предоставление муниципальной услуги в упреждающем (</w:t>
      </w:r>
      <w:proofErr w:type="spellStart"/>
      <w:r>
        <w:t>проактивном</w:t>
      </w:r>
      <w:proofErr w:type="spellEnd"/>
      <w:r>
        <w:t xml:space="preserve">) режиме не предусмотрено. </w:t>
      </w:r>
    </w:p>
    <w:p w:rsidR="002F0CA3" w:rsidRDefault="002F0CA3">
      <w:pPr>
        <w:pStyle w:val="45"/>
        <w:spacing w:line="240" w:lineRule="auto"/>
        <w:ind w:left="0" w:firstLine="709"/>
        <w:rPr>
          <w:sz w:val="28"/>
        </w:rPr>
      </w:pPr>
    </w:p>
    <w:p w:rsidR="002F0CA3" w:rsidRDefault="00EC280D">
      <w:pPr>
        <w:jc w:val="center"/>
      </w:pPr>
      <w:r>
        <w:t>3.4. Исправление допущенных опечаток и</w:t>
      </w:r>
      <w:r w:rsidR="00964B3C">
        <w:t xml:space="preserve"> (или)</w:t>
      </w:r>
      <w:r>
        <w:t xml:space="preserve"> </w:t>
      </w:r>
    </w:p>
    <w:p w:rsidR="002F0CA3" w:rsidRDefault="00EC280D">
      <w:pPr>
        <w:jc w:val="center"/>
      </w:pPr>
      <w:r>
        <w:t xml:space="preserve">ошибок в документах, выданных по результатам  </w:t>
      </w:r>
    </w:p>
    <w:p w:rsidR="002F0CA3" w:rsidRDefault="00EC280D">
      <w:pPr>
        <w:jc w:val="center"/>
      </w:pPr>
      <w:r>
        <w:t>предоставления муниципальной услуги</w:t>
      </w:r>
    </w:p>
    <w:p w:rsidR="002F0CA3" w:rsidRDefault="002F0CA3">
      <w:pPr>
        <w:tabs>
          <w:tab w:val="left" w:pos="988"/>
        </w:tabs>
        <w:ind w:left="709"/>
        <w:jc w:val="center"/>
      </w:pPr>
    </w:p>
    <w:p w:rsidR="002F0CA3" w:rsidRDefault="00EC280D">
      <w:pPr>
        <w:ind w:firstLine="709"/>
        <w:jc w:val="both"/>
      </w:pPr>
      <w:r>
        <w:t xml:space="preserve">3.4.1. Исправление допущенных опечаток и </w:t>
      </w:r>
      <w:r w:rsidR="00964B3C">
        <w:t xml:space="preserve">(или) </w:t>
      </w:r>
      <w:r>
        <w:t xml:space="preserve">ошибок в документах, выданных по результатам предоставления муниципальной услуги, осуществляется Управлением на основании заявления (приложение </w:t>
      </w:r>
      <w:r w:rsidRPr="0098163F">
        <w:t>№2</w:t>
      </w:r>
      <w:r>
        <w:t>) лица, получившего муниципальную услугу, или его Представителя по доверенности.</w:t>
      </w:r>
    </w:p>
    <w:p w:rsidR="002F0CA3" w:rsidRDefault="00EC280D">
      <w:pPr>
        <w:ind w:firstLine="540"/>
        <w:jc w:val="both"/>
      </w:pPr>
      <w:bookmarkStart w:id="2" w:name="dst100263"/>
      <w:bookmarkStart w:id="3" w:name="dst100265"/>
      <w:bookmarkEnd w:id="2"/>
      <w:bookmarkEnd w:id="3"/>
      <w:r>
        <w:t xml:space="preserve">3.4.2.  </w:t>
      </w:r>
      <w:proofErr w:type="gramStart"/>
      <w:r>
        <w:t xml:space="preserve">В случае выявления допущенных опечаток и (или) ошибок в выданных в результате предоставления муниципальной услуги документах должностное лицо Управления, ответственное за предоставление муниципальной услуги, осуществляет исправление и замену указанных документов. </w:t>
      </w:r>
      <w:bookmarkStart w:id="4" w:name="dst100266"/>
      <w:bookmarkEnd w:id="4"/>
      <w:proofErr w:type="gramEnd"/>
    </w:p>
    <w:p w:rsidR="002F0CA3" w:rsidRDefault="00EC280D">
      <w:pPr>
        <w:ind w:firstLine="540"/>
        <w:jc w:val="both"/>
      </w:pPr>
      <w:r>
        <w:t>3.4.3.  В случае отсутствия опечаток и (или) ошибок в документах, выданных в результате предоставления муниципальной услуги, должностное лицо Управления, ответственное за предоставление муниципальной услуги, письменно сообщает заявителю об отсутствии таких опечаток и (или) ошибок.</w:t>
      </w:r>
      <w:bookmarkStart w:id="5" w:name="dst100267"/>
      <w:bookmarkEnd w:id="5"/>
    </w:p>
    <w:p w:rsidR="002F0CA3" w:rsidRDefault="00EC280D">
      <w:pPr>
        <w:ind w:firstLine="540"/>
        <w:jc w:val="both"/>
      </w:pPr>
      <w:r>
        <w:t xml:space="preserve">3.4.4.  </w:t>
      </w:r>
      <w:proofErr w:type="gramStart"/>
      <w:r>
        <w:t>Срок исправления и замена указанных документов или направление заявителю письменного сообщения об отсутствии в выданных в результате предоставления муниципальной услуги документах опечаток и (или) ошибок не должен превышать 5 рабочих дней с момента регистрации соответствующего заявления.</w:t>
      </w:r>
      <w:proofErr w:type="gramEnd"/>
    </w:p>
    <w:p w:rsidR="002F0CA3" w:rsidRDefault="00EC280D">
      <w:pPr>
        <w:ind w:firstLine="540"/>
        <w:jc w:val="both"/>
      </w:pPr>
      <w:r>
        <w:t>3.4.5.</w:t>
      </w:r>
      <w:r>
        <w:rPr>
          <w:sz w:val="24"/>
        </w:rPr>
        <w:t xml:space="preserve"> </w:t>
      </w:r>
      <w:r>
        <w:t>Результатом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муниципальной услуги, или сообщение об отсутствии таких опечаток и (или) ошибок.</w:t>
      </w:r>
    </w:p>
    <w:p w:rsidR="002F0CA3" w:rsidRDefault="002F0CA3">
      <w:pPr>
        <w:ind w:firstLine="709"/>
        <w:jc w:val="center"/>
      </w:pPr>
    </w:p>
    <w:p w:rsidR="002F0CA3" w:rsidRDefault="00EC280D">
      <w:pPr>
        <w:jc w:val="center"/>
      </w:pPr>
      <w:r>
        <w:t>3.5. Порядок выдачи дубликата</w:t>
      </w:r>
    </w:p>
    <w:p w:rsidR="002F0CA3" w:rsidRDefault="002F0CA3">
      <w:pPr>
        <w:ind w:firstLine="709"/>
        <w:jc w:val="center"/>
      </w:pPr>
    </w:p>
    <w:p w:rsidR="002F0CA3" w:rsidRDefault="00EC280D">
      <w:pPr>
        <w:ind w:firstLine="540"/>
        <w:jc w:val="both"/>
        <w:rPr>
          <w:b/>
          <w:i/>
        </w:rPr>
      </w:pPr>
      <w:r>
        <w:t xml:space="preserve">3.5.1. Предусматривается возможность предоставления заявителю дубликата ранее выданного </w:t>
      </w:r>
      <w:r w:rsidRPr="00061C45">
        <w:t>постановления об утверждении схемы расположения земельного участка на кадастровом плане территории; решения об отказе в утверждении схемы расположения земельного участка на кадастровом плане территории</w:t>
      </w:r>
      <w:r w:rsidR="00964B3C" w:rsidRPr="00061C45">
        <w:t>, решения об отказе в предоставлении муниципальной услуги</w:t>
      </w:r>
      <w:r>
        <w:t>.</w:t>
      </w:r>
    </w:p>
    <w:p w:rsidR="002F0CA3" w:rsidRDefault="00EC280D">
      <w:pPr>
        <w:ind w:firstLine="540"/>
        <w:jc w:val="both"/>
        <w:rPr>
          <w:rFonts w:ascii="Verdana" w:hAnsi="Verdana"/>
        </w:rPr>
      </w:pPr>
      <w:r>
        <w:t xml:space="preserve">3.5.2. </w:t>
      </w:r>
      <w:proofErr w:type="gramStart"/>
      <w:r>
        <w:t>В случае порчи или утраты результата предоставления муниципальной услуги (</w:t>
      </w:r>
      <w:r w:rsidR="00061C45" w:rsidRPr="00061C45">
        <w:t xml:space="preserve">постановления об утверждении схемы расположения земельного участка на кадастровом плане территории; решения об отказе в </w:t>
      </w:r>
      <w:r w:rsidR="00061C45" w:rsidRPr="00061C45">
        <w:lastRenderedPageBreak/>
        <w:t>утверждении схемы расположения земельного участка на кадастровом плане территории, решения об отказе в предоставлении муниципальной услуги</w:t>
      </w:r>
      <w:r>
        <w:t>), заявитель может обратиться в Управление с заявлением (приложение №</w:t>
      </w:r>
      <w:r w:rsidR="00061C45" w:rsidRPr="00061C45">
        <w:t>3</w:t>
      </w:r>
      <w:r>
        <w:t>) о предоставлении дубликата.</w:t>
      </w:r>
      <w:proofErr w:type="gramEnd"/>
    </w:p>
    <w:p w:rsidR="002F0CA3" w:rsidRDefault="00EC280D">
      <w:pPr>
        <w:ind w:firstLine="540"/>
        <w:jc w:val="both"/>
      </w:pPr>
      <w:r>
        <w:t>3.5.3. Должностное лицо Управления, ответственное за выдачу (направление) заявителю результата предоставления муниципальной услуги, оформляет в соответствии с требованиями законодательства дубликат.</w:t>
      </w:r>
    </w:p>
    <w:p w:rsidR="002F0CA3" w:rsidRDefault="00EC280D">
      <w:pPr>
        <w:tabs>
          <w:tab w:val="left" w:pos="615"/>
        </w:tabs>
        <w:jc w:val="both"/>
      </w:pPr>
      <w:r>
        <w:tab/>
        <w:t xml:space="preserve">3.5.4. Срок выдачи дубликата не более 10 рабочих дней со дня поступления заявления на получение дубликата. </w:t>
      </w:r>
    </w:p>
    <w:p w:rsidR="002F0CA3" w:rsidRDefault="00EC280D">
      <w:pPr>
        <w:tabs>
          <w:tab w:val="left" w:pos="615"/>
        </w:tabs>
        <w:ind w:firstLine="709"/>
        <w:jc w:val="both"/>
        <w:rPr>
          <w:highlight w:val="magenta"/>
        </w:rPr>
      </w:pPr>
      <w:r>
        <w:t xml:space="preserve">3.5.5. Выдача дубликата осуществляется в порядке, предусмотренном для выдачи результата предоставления услуги. </w:t>
      </w:r>
    </w:p>
    <w:p w:rsidR="002F0CA3" w:rsidRDefault="002F0CA3">
      <w:pPr>
        <w:pStyle w:val="45"/>
        <w:spacing w:line="240" w:lineRule="auto"/>
        <w:ind w:left="0" w:firstLine="709"/>
        <w:rPr>
          <w:sz w:val="28"/>
        </w:rPr>
      </w:pPr>
    </w:p>
    <w:p w:rsidR="002F0CA3" w:rsidRDefault="00EC280D">
      <w:pPr>
        <w:pStyle w:val="45"/>
        <w:spacing w:line="240" w:lineRule="auto"/>
        <w:ind w:left="0" w:firstLine="0"/>
        <w:jc w:val="center"/>
        <w:rPr>
          <w:sz w:val="28"/>
        </w:rPr>
      </w:pPr>
      <w:r>
        <w:rPr>
          <w:sz w:val="28"/>
        </w:rPr>
        <w:t>3.6. Порядок оставления заявления заявителя без рассмотрения</w:t>
      </w:r>
    </w:p>
    <w:p w:rsidR="002F0CA3" w:rsidRDefault="002F0CA3">
      <w:pPr>
        <w:pStyle w:val="45"/>
        <w:spacing w:line="240" w:lineRule="auto"/>
        <w:ind w:left="0" w:firstLine="709"/>
        <w:rPr>
          <w:sz w:val="28"/>
        </w:rPr>
      </w:pPr>
    </w:p>
    <w:p w:rsidR="002F0CA3" w:rsidRDefault="00EC280D">
      <w:pPr>
        <w:ind w:firstLine="851"/>
        <w:jc w:val="both"/>
      </w:pPr>
      <w:r>
        <w:t>3.6.1. Заявление о предоставлении муниципальной услуги остается без рассмотрения при наличии следующих оснований:</w:t>
      </w:r>
    </w:p>
    <w:p w:rsidR="002F0CA3" w:rsidRDefault="00EC280D">
      <w:pPr>
        <w:ind w:firstLine="851"/>
        <w:jc w:val="both"/>
      </w:pPr>
      <w:r>
        <w:t>3.6.1.</w:t>
      </w:r>
      <w:r w:rsidR="00061C45">
        <w:t>1</w:t>
      </w:r>
      <w:r>
        <w:t>. Подача заявителем до истечения срока предоставления муниципальной услуги заявления об оставлении без рассмотрения заявления о предоставлении муниципальной услуги (</w:t>
      </w:r>
      <w:r w:rsidRPr="00061C45">
        <w:t>приложение №</w:t>
      </w:r>
      <w:r w:rsidR="00061C45" w:rsidRPr="00061C45">
        <w:t>4</w:t>
      </w:r>
      <w:r>
        <w:t>).</w:t>
      </w:r>
    </w:p>
    <w:p w:rsidR="002F0CA3" w:rsidRDefault="00EC280D">
      <w:pPr>
        <w:ind w:firstLine="851"/>
        <w:jc w:val="both"/>
      </w:pPr>
      <w:r>
        <w:t>3.6.2. При выявлении оснований для оставления заявления без рассмотрения Управление направляет заявителю уведомление об оставлении заявления без рассмотрения и возвращает представленные заявителем документы.</w:t>
      </w:r>
    </w:p>
    <w:p w:rsidR="002F0CA3" w:rsidRDefault="00EC280D">
      <w:pPr>
        <w:ind w:firstLine="851"/>
        <w:jc w:val="both"/>
      </w:pPr>
      <w:r>
        <w:t xml:space="preserve">3.6.3. Оставление заявления заявителя без рассмотрения не препятствует повторному обращению заявителя за этой же муниципальной услугой. </w:t>
      </w:r>
    </w:p>
    <w:p w:rsidR="002F0CA3" w:rsidRDefault="002F0CA3">
      <w:pPr>
        <w:pStyle w:val="45"/>
        <w:spacing w:line="240" w:lineRule="auto"/>
        <w:ind w:left="0" w:firstLine="709"/>
        <w:rPr>
          <w:sz w:val="28"/>
        </w:rPr>
      </w:pPr>
    </w:p>
    <w:p w:rsidR="002F0CA3" w:rsidRDefault="00EC280D">
      <w:pPr>
        <w:pStyle w:val="45"/>
        <w:numPr>
          <w:ilvl w:val="0"/>
          <w:numId w:val="27"/>
        </w:numPr>
        <w:spacing w:line="240" w:lineRule="auto"/>
        <w:ind w:firstLine="0"/>
        <w:jc w:val="center"/>
        <w:rPr>
          <w:sz w:val="28"/>
        </w:rPr>
      </w:pPr>
      <w:r>
        <w:rPr>
          <w:sz w:val="28"/>
        </w:rPr>
        <w:t xml:space="preserve">Формы </w:t>
      </w:r>
      <w:proofErr w:type="gramStart"/>
      <w:r>
        <w:rPr>
          <w:sz w:val="28"/>
        </w:rPr>
        <w:t>контроля за</w:t>
      </w:r>
      <w:proofErr w:type="gramEnd"/>
      <w:r>
        <w:rPr>
          <w:sz w:val="28"/>
        </w:rPr>
        <w:t xml:space="preserve"> исполнением административного регламента</w:t>
      </w:r>
    </w:p>
    <w:p w:rsidR="002F0CA3" w:rsidRDefault="002F0CA3">
      <w:pPr>
        <w:pStyle w:val="45"/>
        <w:tabs>
          <w:tab w:val="left" w:pos="1523"/>
        </w:tabs>
        <w:spacing w:line="240" w:lineRule="auto"/>
        <w:ind w:left="709" w:firstLine="0"/>
        <w:rPr>
          <w:sz w:val="28"/>
        </w:rPr>
      </w:pPr>
    </w:p>
    <w:p w:rsidR="002F0CA3" w:rsidRDefault="00EC280D">
      <w:pPr>
        <w:pStyle w:val="45"/>
        <w:numPr>
          <w:ilvl w:val="1"/>
          <w:numId w:val="27"/>
        </w:numPr>
        <w:spacing w:line="240" w:lineRule="auto"/>
        <w:ind w:firstLine="0"/>
        <w:jc w:val="center"/>
        <w:rPr>
          <w:sz w:val="28"/>
        </w:rPr>
      </w:pPr>
      <w:r>
        <w:rPr>
          <w:sz w:val="28"/>
        </w:rPr>
        <w:t xml:space="preserve">Порядок осуществления текущего </w:t>
      </w:r>
      <w:proofErr w:type="gramStart"/>
      <w:r>
        <w:rPr>
          <w:sz w:val="28"/>
        </w:rPr>
        <w:t>контроля за</w:t>
      </w:r>
      <w:proofErr w:type="gramEnd"/>
      <w:r>
        <w:rPr>
          <w:sz w:val="28"/>
        </w:rPr>
        <w:t xml:space="preserve"> соблюдением и исполнением ответственными должностными лицами</w:t>
      </w:r>
    </w:p>
    <w:p w:rsidR="002F0CA3" w:rsidRDefault="00EC280D">
      <w:pPr>
        <w:pStyle w:val="45"/>
        <w:spacing w:line="240" w:lineRule="auto"/>
        <w:ind w:left="0" w:firstLine="0"/>
        <w:jc w:val="center"/>
        <w:rPr>
          <w:sz w:val="28"/>
        </w:rPr>
      </w:pPr>
      <w:r>
        <w:rPr>
          <w:sz w:val="28"/>
        </w:rPr>
        <w:t>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2F0CA3" w:rsidRDefault="002F0CA3">
      <w:pPr>
        <w:pStyle w:val="45"/>
        <w:tabs>
          <w:tab w:val="left" w:pos="1523"/>
        </w:tabs>
        <w:spacing w:line="240" w:lineRule="auto"/>
        <w:ind w:left="709" w:firstLine="0"/>
        <w:rPr>
          <w:b/>
          <w:sz w:val="28"/>
        </w:rPr>
      </w:pPr>
    </w:p>
    <w:p w:rsidR="002F0CA3" w:rsidRDefault="00EC280D">
      <w:pPr>
        <w:pStyle w:val="45"/>
        <w:spacing w:line="240" w:lineRule="auto"/>
        <w:ind w:left="0" w:firstLine="709"/>
        <w:rPr>
          <w:sz w:val="28"/>
        </w:rPr>
      </w:pPr>
      <w:r>
        <w:rPr>
          <w:sz w:val="28"/>
        </w:rPr>
        <w:t xml:space="preserve">4.1.1. Текущий </w:t>
      </w:r>
      <w:proofErr w:type="gramStart"/>
      <w:r>
        <w:rPr>
          <w:sz w:val="28"/>
        </w:rPr>
        <w:t>контроль за</w:t>
      </w:r>
      <w:proofErr w:type="gramEnd"/>
      <w:r>
        <w:rPr>
          <w:sz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w:t>
      </w:r>
      <w:r w:rsidR="00061C45">
        <w:rPr>
          <w:sz w:val="28"/>
        </w:rPr>
        <w:t>тием ими решений осуществляется</w:t>
      </w:r>
      <w:r w:rsidRPr="00061C45">
        <w:rPr>
          <w:sz w:val="28"/>
        </w:rPr>
        <w:t xml:space="preserve"> начальником Управления </w:t>
      </w:r>
      <w:r>
        <w:rPr>
          <w:sz w:val="28"/>
        </w:rPr>
        <w:t xml:space="preserve"> ответственным за организацию работы по предоставлению муниципальной услуги.</w:t>
      </w:r>
    </w:p>
    <w:p w:rsidR="002F0CA3" w:rsidRDefault="002F0CA3">
      <w:pPr>
        <w:pStyle w:val="45"/>
        <w:spacing w:line="240" w:lineRule="auto"/>
        <w:ind w:left="0" w:firstLine="709"/>
        <w:rPr>
          <w:sz w:val="28"/>
        </w:rPr>
      </w:pPr>
    </w:p>
    <w:p w:rsidR="002F0CA3" w:rsidRDefault="00EC280D">
      <w:pPr>
        <w:pStyle w:val="45"/>
        <w:numPr>
          <w:ilvl w:val="1"/>
          <w:numId w:val="27"/>
        </w:numPr>
        <w:spacing w:line="240" w:lineRule="auto"/>
        <w:ind w:firstLine="1276"/>
        <w:jc w:val="center"/>
        <w:rPr>
          <w:sz w:val="28"/>
        </w:rPr>
      </w:pPr>
      <w:r>
        <w:rPr>
          <w:sz w:val="28"/>
        </w:rPr>
        <w:t xml:space="preserve">Порядок и периодичность осуществления плановых и внеплановых проверок полноты и качества предоставления </w:t>
      </w:r>
    </w:p>
    <w:p w:rsidR="002F0CA3" w:rsidRDefault="00EC280D">
      <w:pPr>
        <w:pStyle w:val="45"/>
        <w:spacing w:line="240" w:lineRule="auto"/>
        <w:ind w:left="709" w:firstLine="0"/>
        <w:jc w:val="center"/>
        <w:rPr>
          <w:sz w:val="28"/>
        </w:rPr>
      </w:pPr>
      <w:r>
        <w:rPr>
          <w:sz w:val="28"/>
        </w:rPr>
        <w:lastRenderedPageBreak/>
        <w:t xml:space="preserve">муниципальной услуги, в том числе порядок и формы </w:t>
      </w:r>
    </w:p>
    <w:p w:rsidR="002F0CA3" w:rsidRDefault="00EC280D">
      <w:pPr>
        <w:pStyle w:val="45"/>
        <w:spacing w:line="240" w:lineRule="auto"/>
        <w:ind w:left="0" w:firstLine="0"/>
        <w:jc w:val="center"/>
        <w:rPr>
          <w:sz w:val="28"/>
        </w:rPr>
      </w:pPr>
      <w:proofErr w:type="gramStart"/>
      <w:r>
        <w:rPr>
          <w:sz w:val="28"/>
        </w:rPr>
        <w:t>контроля за</w:t>
      </w:r>
      <w:proofErr w:type="gramEnd"/>
      <w:r>
        <w:rPr>
          <w:sz w:val="28"/>
        </w:rPr>
        <w:t xml:space="preserve"> полнотой и качеством предоставления </w:t>
      </w:r>
    </w:p>
    <w:p w:rsidR="002F0CA3" w:rsidRDefault="00EC280D">
      <w:pPr>
        <w:pStyle w:val="45"/>
        <w:spacing w:line="240" w:lineRule="auto"/>
        <w:ind w:left="709" w:firstLine="0"/>
        <w:jc w:val="center"/>
        <w:rPr>
          <w:sz w:val="28"/>
        </w:rPr>
      </w:pPr>
      <w:r>
        <w:rPr>
          <w:sz w:val="28"/>
        </w:rPr>
        <w:t>муниципальной услуги</w:t>
      </w:r>
    </w:p>
    <w:p w:rsidR="002F0CA3" w:rsidRDefault="002F0CA3">
      <w:pPr>
        <w:pStyle w:val="45"/>
        <w:spacing w:line="240" w:lineRule="auto"/>
        <w:ind w:left="709" w:firstLine="0"/>
        <w:rPr>
          <w:b/>
          <w:sz w:val="28"/>
        </w:rPr>
      </w:pPr>
    </w:p>
    <w:p w:rsidR="002F0CA3" w:rsidRDefault="00EC280D">
      <w:pPr>
        <w:pStyle w:val="45"/>
        <w:spacing w:line="240" w:lineRule="auto"/>
        <w:ind w:left="0" w:firstLine="709"/>
        <w:rPr>
          <w:sz w:val="28"/>
        </w:rPr>
      </w:pPr>
      <w:r>
        <w:rPr>
          <w:sz w:val="28"/>
        </w:rPr>
        <w:t>4.2.1. Контроль полноты и качества предоставления муниципальной услуги осуществля</w:t>
      </w:r>
      <w:r w:rsidR="00061C45">
        <w:rPr>
          <w:sz w:val="28"/>
        </w:rPr>
        <w:t>ю</w:t>
      </w:r>
      <w:r>
        <w:rPr>
          <w:sz w:val="28"/>
        </w:rPr>
        <w:t xml:space="preserve">т курирующий заместитель главы муниципального образования Белореченский район, </w:t>
      </w:r>
      <w:r w:rsidRPr="00061C45">
        <w:rPr>
          <w:sz w:val="28"/>
        </w:rPr>
        <w:t>начальник Управления, начальник отдела муниципальных земельных ресурсов управления имущественных отношений.</w:t>
      </w:r>
      <w:r>
        <w:rPr>
          <w:sz w:val="28"/>
          <w:shd w:val="clear" w:color="auto" w:fill="FFD821"/>
        </w:rPr>
        <w:t xml:space="preserve"> </w:t>
      </w:r>
    </w:p>
    <w:p w:rsidR="002F0CA3" w:rsidRDefault="00EC280D">
      <w:pPr>
        <w:pStyle w:val="45"/>
        <w:spacing w:line="240" w:lineRule="auto"/>
        <w:ind w:left="0" w:firstLine="709"/>
        <w:rPr>
          <w:sz w:val="28"/>
        </w:rPr>
      </w:pPr>
      <w:r>
        <w:rPr>
          <w:sz w:val="28"/>
        </w:rPr>
        <w:t xml:space="preserve">4.2.2. Проверки полноты и качества предоставления муниципальной услуги проводятся начальником Управления путем проверки документов. </w:t>
      </w:r>
    </w:p>
    <w:p w:rsidR="002F0CA3" w:rsidRDefault="00EC280D">
      <w:pPr>
        <w:pStyle w:val="45"/>
        <w:spacing w:line="240" w:lineRule="auto"/>
        <w:ind w:left="0" w:firstLine="709"/>
        <w:rPr>
          <w:sz w:val="28"/>
        </w:rPr>
      </w:pPr>
      <w:r>
        <w:rPr>
          <w:sz w:val="28"/>
        </w:rPr>
        <w:t>4.2.3. Плановые проверки проводятся не реже одного раза в полугодие, внеплановые – в случае поступления жалобы со стороны заявителя.</w:t>
      </w:r>
    </w:p>
    <w:p w:rsidR="002F0CA3" w:rsidRDefault="002F0CA3">
      <w:pPr>
        <w:pStyle w:val="45"/>
        <w:spacing w:line="240" w:lineRule="auto"/>
        <w:ind w:left="0" w:firstLine="709"/>
        <w:rPr>
          <w:sz w:val="28"/>
        </w:rPr>
      </w:pPr>
    </w:p>
    <w:p w:rsidR="002F0CA3" w:rsidRDefault="00EC280D">
      <w:pPr>
        <w:pStyle w:val="45"/>
        <w:numPr>
          <w:ilvl w:val="0"/>
          <w:numId w:val="28"/>
        </w:numPr>
        <w:spacing w:line="240" w:lineRule="auto"/>
        <w:ind w:left="0" w:firstLine="0"/>
        <w:jc w:val="center"/>
        <w:rPr>
          <w:sz w:val="28"/>
        </w:rPr>
      </w:pPr>
      <w:r>
        <w:rPr>
          <w:sz w:val="28"/>
        </w:rPr>
        <w:t xml:space="preserve">Ответственность должностных лиц органа, предоставляющего муниципальную услугу, за решения и </w:t>
      </w:r>
    </w:p>
    <w:p w:rsidR="002F0CA3" w:rsidRDefault="00EC280D">
      <w:pPr>
        <w:pStyle w:val="45"/>
        <w:tabs>
          <w:tab w:val="left" w:pos="1143"/>
        </w:tabs>
        <w:spacing w:line="240" w:lineRule="auto"/>
        <w:ind w:left="709" w:firstLine="0"/>
        <w:jc w:val="center"/>
        <w:rPr>
          <w:sz w:val="28"/>
        </w:rPr>
      </w:pPr>
      <w:r>
        <w:rPr>
          <w:sz w:val="28"/>
        </w:rPr>
        <w:t>действия (бездействие), принимаемые (осуществляемые) ими в ходе предоставления муниципальной услуги</w:t>
      </w:r>
    </w:p>
    <w:p w:rsidR="002F0CA3" w:rsidRDefault="002F0CA3">
      <w:pPr>
        <w:pStyle w:val="45"/>
        <w:spacing w:line="240" w:lineRule="auto"/>
        <w:ind w:left="0" w:firstLine="709"/>
        <w:rPr>
          <w:sz w:val="28"/>
        </w:rPr>
      </w:pPr>
    </w:p>
    <w:p w:rsidR="002F0CA3" w:rsidRDefault="00EC280D">
      <w:pPr>
        <w:pStyle w:val="45"/>
        <w:spacing w:line="240" w:lineRule="auto"/>
        <w:ind w:left="0" w:firstLine="709"/>
        <w:rPr>
          <w:sz w:val="28"/>
        </w:rPr>
      </w:pPr>
      <w:r>
        <w:rPr>
          <w:sz w:val="28"/>
        </w:rPr>
        <w:t>Должностные лица Управления, в обязанности которых входит исполнение настоящего Административного регламента, несут предусмотренную законодательством ответственность за решения и действия (бездействия), принимаемые (осуществляемые) в ходе предоставления муниципальной услуги.</w:t>
      </w:r>
    </w:p>
    <w:p w:rsidR="002F0CA3" w:rsidRDefault="002F0CA3">
      <w:pPr>
        <w:pStyle w:val="45"/>
        <w:spacing w:line="240" w:lineRule="auto"/>
        <w:ind w:left="0" w:firstLine="0"/>
        <w:rPr>
          <w:sz w:val="28"/>
        </w:rPr>
      </w:pPr>
    </w:p>
    <w:p w:rsidR="002F0CA3" w:rsidRDefault="00EC280D">
      <w:pPr>
        <w:pStyle w:val="45"/>
        <w:numPr>
          <w:ilvl w:val="0"/>
          <w:numId w:val="28"/>
        </w:numPr>
        <w:spacing w:line="240" w:lineRule="auto"/>
        <w:ind w:left="0" w:firstLine="1"/>
        <w:jc w:val="center"/>
        <w:rPr>
          <w:sz w:val="28"/>
        </w:rPr>
      </w:pPr>
      <w:r>
        <w:rPr>
          <w:sz w:val="28"/>
        </w:rPr>
        <w:t xml:space="preserve">Положения, характеризующие требования к порядку и формам </w:t>
      </w:r>
    </w:p>
    <w:p w:rsidR="002F0CA3" w:rsidRDefault="00EC280D">
      <w:pPr>
        <w:pStyle w:val="45"/>
        <w:tabs>
          <w:tab w:val="left" w:pos="1728"/>
        </w:tabs>
        <w:spacing w:line="240" w:lineRule="auto"/>
        <w:ind w:left="-1" w:firstLine="1"/>
        <w:jc w:val="center"/>
        <w:rPr>
          <w:sz w:val="28"/>
        </w:rPr>
      </w:pPr>
      <w:proofErr w:type="gramStart"/>
      <w:r>
        <w:rPr>
          <w:sz w:val="28"/>
        </w:rPr>
        <w:t>контроля за</w:t>
      </w:r>
      <w:proofErr w:type="gramEnd"/>
      <w:r>
        <w:rPr>
          <w:sz w:val="28"/>
        </w:rPr>
        <w:t xml:space="preserve"> предоставлением муниципальной услуги, </w:t>
      </w:r>
    </w:p>
    <w:p w:rsidR="002F0CA3" w:rsidRDefault="00EC280D">
      <w:pPr>
        <w:pStyle w:val="45"/>
        <w:tabs>
          <w:tab w:val="left" w:pos="1728"/>
        </w:tabs>
        <w:spacing w:line="240" w:lineRule="auto"/>
        <w:ind w:left="-1" w:firstLine="1"/>
        <w:jc w:val="center"/>
        <w:rPr>
          <w:sz w:val="28"/>
        </w:rPr>
      </w:pPr>
      <w:r>
        <w:rPr>
          <w:sz w:val="28"/>
        </w:rPr>
        <w:t>в том числе со стороны граждан, их объединений и организаций</w:t>
      </w:r>
    </w:p>
    <w:p w:rsidR="002F0CA3" w:rsidRDefault="002F0CA3">
      <w:pPr>
        <w:pStyle w:val="45"/>
        <w:spacing w:line="240" w:lineRule="auto"/>
        <w:ind w:left="0" w:firstLine="709"/>
        <w:jc w:val="center"/>
        <w:rPr>
          <w:sz w:val="28"/>
        </w:rPr>
      </w:pPr>
    </w:p>
    <w:p w:rsidR="002F0CA3" w:rsidRDefault="00EC280D">
      <w:pPr>
        <w:pStyle w:val="45"/>
        <w:spacing w:line="240" w:lineRule="auto"/>
        <w:ind w:left="0" w:firstLine="709"/>
        <w:rPr>
          <w:sz w:val="28"/>
        </w:rPr>
      </w:pPr>
      <w:r>
        <w:rPr>
          <w:sz w:val="28"/>
        </w:rPr>
        <w:t xml:space="preserve">4.4.1. Граждане, их объединения и организации могут осуществлять </w:t>
      </w:r>
      <w:proofErr w:type="gramStart"/>
      <w:r>
        <w:rPr>
          <w:sz w:val="28"/>
        </w:rPr>
        <w:t>контроль за</w:t>
      </w:r>
      <w:proofErr w:type="gramEnd"/>
      <w:r>
        <w:rPr>
          <w:sz w:val="28"/>
        </w:rPr>
        <w:t xml:space="preserve"> ходом предоставления муниципальной услуги, ее соответствием настоящему Административному регламенту путем личного обращения, посредством письменного обращения и в телефонном режиме.</w:t>
      </w:r>
    </w:p>
    <w:p w:rsidR="002F0CA3" w:rsidRDefault="002F0CA3">
      <w:pPr>
        <w:pStyle w:val="45"/>
        <w:spacing w:line="240" w:lineRule="auto"/>
        <w:ind w:left="0" w:firstLine="709"/>
        <w:jc w:val="center"/>
        <w:rPr>
          <w:b/>
          <w:sz w:val="28"/>
        </w:rPr>
      </w:pPr>
    </w:p>
    <w:p w:rsidR="002F0CA3" w:rsidRDefault="00EC280D">
      <w:pPr>
        <w:pStyle w:val="45"/>
        <w:numPr>
          <w:ilvl w:val="0"/>
          <w:numId w:val="27"/>
        </w:numPr>
        <w:spacing w:line="240" w:lineRule="auto"/>
        <w:ind w:firstLine="0"/>
        <w:jc w:val="center"/>
        <w:rPr>
          <w:sz w:val="28"/>
        </w:rPr>
      </w:pPr>
      <w:r>
        <w:rPr>
          <w:sz w:val="28"/>
        </w:rPr>
        <w:t xml:space="preserve">Досудебный (внесудебный) порядок обжалования решений </w:t>
      </w:r>
    </w:p>
    <w:p w:rsidR="002F0CA3" w:rsidRDefault="00EC280D">
      <w:pPr>
        <w:pStyle w:val="45"/>
        <w:spacing w:line="240" w:lineRule="auto"/>
        <w:ind w:left="0" w:firstLine="0"/>
        <w:jc w:val="center"/>
        <w:rPr>
          <w:sz w:val="28"/>
        </w:rPr>
      </w:pPr>
      <w:r>
        <w:rPr>
          <w:sz w:val="28"/>
        </w:rPr>
        <w:t>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а также их должностных лиц, муниципальных служащих, работников</w:t>
      </w:r>
    </w:p>
    <w:p w:rsidR="002F0CA3" w:rsidRDefault="002F0CA3">
      <w:pPr>
        <w:ind w:firstLine="851"/>
        <w:jc w:val="both"/>
        <w:rPr>
          <w:highlight w:val="magenta"/>
        </w:rPr>
      </w:pPr>
    </w:p>
    <w:p w:rsidR="002F0CA3" w:rsidRDefault="00EC280D">
      <w:pPr>
        <w:pStyle w:val="45"/>
        <w:numPr>
          <w:ilvl w:val="1"/>
          <w:numId w:val="27"/>
        </w:numPr>
        <w:spacing w:line="240" w:lineRule="auto"/>
        <w:ind w:firstLine="0"/>
        <w:jc w:val="center"/>
        <w:rPr>
          <w:sz w:val="28"/>
        </w:rPr>
      </w:pPr>
      <w:r>
        <w:rPr>
          <w:sz w:val="28"/>
        </w:rPr>
        <w:t xml:space="preserve"> Информация для заинтересованных лиц об их праве на досудебное (внесудебное) обжалование действий (бездействия) и (или) решений, </w:t>
      </w:r>
    </w:p>
    <w:p w:rsidR="002F0CA3" w:rsidRDefault="00EC280D">
      <w:pPr>
        <w:pStyle w:val="45"/>
        <w:tabs>
          <w:tab w:val="left" w:pos="1143"/>
        </w:tabs>
        <w:spacing w:line="240" w:lineRule="auto"/>
        <w:ind w:left="709" w:firstLine="0"/>
        <w:jc w:val="center"/>
        <w:rPr>
          <w:sz w:val="28"/>
        </w:rPr>
      </w:pPr>
      <w:proofErr w:type="gramStart"/>
      <w:r>
        <w:rPr>
          <w:sz w:val="28"/>
        </w:rPr>
        <w:t>принятых</w:t>
      </w:r>
      <w:proofErr w:type="gramEnd"/>
      <w:r>
        <w:rPr>
          <w:sz w:val="28"/>
        </w:rPr>
        <w:t xml:space="preserve"> (осуществляемых) в ходе предоставления  </w:t>
      </w:r>
    </w:p>
    <w:p w:rsidR="002F0CA3" w:rsidRDefault="00EC280D">
      <w:pPr>
        <w:pStyle w:val="45"/>
        <w:tabs>
          <w:tab w:val="left" w:pos="1143"/>
        </w:tabs>
        <w:spacing w:line="240" w:lineRule="auto"/>
        <w:ind w:left="709" w:firstLine="0"/>
        <w:jc w:val="center"/>
        <w:rPr>
          <w:sz w:val="28"/>
        </w:rPr>
      </w:pPr>
      <w:r>
        <w:rPr>
          <w:sz w:val="28"/>
        </w:rPr>
        <w:t>муниципальной услуги (далее – жалоба)</w:t>
      </w:r>
    </w:p>
    <w:p w:rsidR="002F0CA3" w:rsidRDefault="002F0CA3">
      <w:pPr>
        <w:pStyle w:val="45"/>
        <w:tabs>
          <w:tab w:val="left" w:pos="1348"/>
        </w:tabs>
        <w:spacing w:line="240" w:lineRule="auto"/>
        <w:ind w:left="0" w:firstLine="709"/>
        <w:rPr>
          <w:sz w:val="28"/>
        </w:rPr>
      </w:pPr>
    </w:p>
    <w:p w:rsidR="002F0CA3" w:rsidRDefault="00EC280D">
      <w:pPr>
        <w:ind w:firstLine="709"/>
        <w:jc w:val="both"/>
      </w:pPr>
      <w:r>
        <w:t>5.1.1. Заявитель может обратиться с жалобой, в том числе в следующих случаях:</w:t>
      </w:r>
    </w:p>
    <w:p w:rsidR="002F0CA3" w:rsidRDefault="00EC280D">
      <w:pPr>
        <w:ind w:firstLine="709"/>
        <w:jc w:val="both"/>
      </w:pPr>
      <w:r>
        <w:t>5.1.1.1. Нарушение срока регистрации заявления о предоставлении муниципальной услуги.</w:t>
      </w:r>
    </w:p>
    <w:p w:rsidR="002F0CA3" w:rsidRDefault="00EC280D">
      <w:pPr>
        <w:ind w:firstLine="709"/>
        <w:jc w:val="both"/>
      </w:pPr>
      <w:r>
        <w:t xml:space="preserve">5.1.1.2.  Нарушение срока предоставления муниципальной услуги. </w:t>
      </w:r>
    </w:p>
    <w:p w:rsidR="002F0CA3" w:rsidRDefault="00EC280D">
      <w:pPr>
        <w:ind w:firstLine="709"/>
        <w:jc w:val="both"/>
      </w:pPr>
      <w:r>
        <w:t>5.1.1.3.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2F0CA3" w:rsidRDefault="00EC280D">
      <w:pPr>
        <w:ind w:firstLine="709"/>
        <w:jc w:val="both"/>
      </w:pPr>
      <w:r>
        <w:t>5.1.1.4.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2F0CA3" w:rsidRDefault="00EC280D">
      <w:pPr>
        <w:ind w:firstLine="709"/>
        <w:jc w:val="both"/>
      </w:pPr>
      <w:r>
        <w:t xml:space="preserve">5.1.1.5. </w:t>
      </w:r>
      <w:proofErr w:type="gramStart"/>
      <w: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2F0CA3" w:rsidRDefault="00EC280D">
      <w:pPr>
        <w:ind w:firstLine="709"/>
        <w:jc w:val="both"/>
      </w:pPr>
      <w:r>
        <w:t>5.1.1.6.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F0CA3" w:rsidRDefault="00EC280D">
      <w:pPr>
        <w:ind w:firstLine="709"/>
        <w:jc w:val="both"/>
      </w:pPr>
      <w:r>
        <w:t xml:space="preserve">5.1.1.7. </w:t>
      </w:r>
      <w:proofErr w:type="gramStart"/>
      <w: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2F0CA3" w:rsidRDefault="00EC280D">
      <w:pPr>
        <w:ind w:firstLine="709"/>
        <w:jc w:val="both"/>
      </w:pPr>
      <w:r>
        <w:t>5.1.1.8. Нарушение срока или порядка выдачи документов по результатам предоставления муниципальной услуги;</w:t>
      </w:r>
    </w:p>
    <w:p w:rsidR="002F0CA3" w:rsidRDefault="00EC280D">
      <w:pPr>
        <w:ind w:firstLine="709"/>
        <w:jc w:val="both"/>
      </w:pPr>
      <w:r>
        <w:t xml:space="preserve">5.1.1.9. </w:t>
      </w:r>
      <w:proofErr w:type="gramStart"/>
      <w: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2F0CA3" w:rsidRDefault="00EC280D">
      <w:pPr>
        <w:ind w:firstLine="709"/>
        <w:jc w:val="both"/>
      </w:pPr>
      <w:r>
        <w:t xml:space="preserve">5.1.1.10.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w:t>
      </w:r>
      <w:r>
        <w:lastRenderedPageBreak/>
        <w:t xml:space="preserve">предоставлении муниципальной услуги, за исключением случаев, предусмотренных </w:t>
      </w:r>
      <w:hyperlink r:id="rId11" w:history="1">
        <w:r>
          <w:t>пунктом 4 части 1 статьи 7</w:t>
        </w:r>
      </w:hyperlink>
      <w:r>
        <w:t xml:space="preserve"> Федерального закона.</w:t>
      </w:r>
    </w:p>
    <w:p w:rsidR="002F0CA3" w:rsidRDefault="00EC280D">
      <w:pPr>
        <w:ind w:firstLine="709"/>
        <w:jc w:val="both"/>
      </w:pPr>
      <w:r>
        <w:t xml:space="preserve">5.1.2. </w:t>
      </w:r>
      <w:bookmarkStart w:id="6" w:name="Par0"/>
      <w:bookmarkEnd w:id="6"/>
      <w:r>
        <w:t xml:space="preserve">Жалоба подается в письменной форме на бумажном носителе, в электронной форме в Администрацию, МФЦ либо в орган государственной власти публично-правового образования, являющийся учредителем многофункционального центра.  </w:t>
      </w:r>
    </w:p>
    <w:p w:rsidR="002F0CA3" w:rsidRDefault="00EC280D">
      <w:pPr>
        <w:ind w:firstLine="709"/>
        <w:jc w:val="both"/>
      </w:pPr>
      <w:r>
        <w:t>5.1.3. Жалобы на решения и действия (бездействие) руководителя структурного подразделения, предоставляющего муниципальную услугу, подаются курирующему заместителю главы муниципального образования Белореченский район.</w:t>
      </w:r>
    </w:p>
    <w:p w:rsidR="002F0CA3" w:rsidRDefault="00EC280D">
      <w:pPr>
        <w:ind w:firstLine="709"/>
        <w:jc w:val="both"/>
      </w:pPr>
      <w:r>
        <w:t xml:space="preserve">5.1.4. Жалобы на решения и действия (бездействие) работника МФЦ подаются руководителю этого МФЦ. Жалобы на решения и действия (бездействие) руководителя МФЦ подаются учредителю МФЦ или должностному лицу, уполномоченному нормативным правовым актом субъекта Российской Федерации. </w:t>
      </w:r>
    </w:p>
    <w:p w:rsidR="002F0CA3" w:rsidRDefault="00EC280D">
      <w:pPr>
        <w:ind w:firstLine="709"/>
        <w:jc w:val="both"/>
      </w:pPr>
      <w:r>
        <w:t>5.1.5.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Администрации, ЕПГУ либо РПГУ, а также может быть принята при личном приеме заявителя.</w:t>
      </w:r>
    </w:p>
    <w:p w:rsidR="002F0CA3" w:rsidRDefault="00EC280D">
      <w:pPr>
        <w:ind w:firstLine="709"/>
        <w:jc w:val="both"/>
      </w:pPr>
      <w:r>
        <w:t xml:space="preserve">5.1.6.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ЕПГУ или РПГУ, а также может быть принята при личном приеме заявителя.  </w:t>
      </w:r>
    </w:p>
    <w:p w:rsidR="002F0CA3" w:rsidRDefault="00EC280D">
      <w:pPr>
        <w:ind w:firstLine="709"/>
        <w:jc w:val="both"/>
      </w:pPr>
      <w:r>
        <w:t>5.1.7.  Жалоба должна содержать:</w:t>
      </w:r>
    </w:p>
    <w:p w:rsidR="002F0CA3" w:rsidRDefault="00EC280D">
      <w:pPr>
        <w:ind w:firstLine="709"/>
        <w:jc w:val="both"/>
      </w:pPr>
      <w:r>
        <w:t>5.1.7.1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w:t>
      </w:r>
    </w:p>
    <w:p w:rsidR="002F0CA3" w:rsidRDefault="00EC280D">
      <w:pPr>
        <w:ind w:firstLine="709"/>
        <w:jc w:val="both"/>
      </w:pPr>
      <w:r>
        <w:t xml:space="preserve">5.1.7.2. </w:t>
      </w:r>
      <w:proofErr w:type="gramStart"/>
      <w: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F0CA3" w:rsidRDefault="00EC280D">
      <w:pPr>
        <w:ind w:firstLine="709"/>
        <w:jc w:val="both"/>
      </w:pPr>
      <w:r>
        <w:t>5.1.7.3.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2F0CA3" w:rsidRDefault="00EC280D">
      <w:pPr>
        <w:ind w:firstLine="709"/>
        <w:jc w:val="both"/>
      </w:pPr>
      <w:r>
        <w:t xml:space="preserve">5.1.7.4.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w:t>
      </w:r>
      <w:r>
        <w:lastRenderedPageBreak/>
        <w:t>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2F0CA3" w:rsidRDefault="00EC280D">
      <w:pPr>
        <w:ind w:firstLine="709"/>
        <w:jc w:val="both"/>
      </w:pPr>
      <w:r>
        <w:t xml:space="preserve">5.1.8.   </w:t>
      </w:r>
      <w:proofErr w:type="gramStart"/>
      <w:r>
        <w:t>Жалоба, поступившая в орган, предоставляющий муниципальную услугу, МФЦ, учредителю МФЦ,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w:t>
      </w:r>
      <w:proofErr w:type="gramEnd"/>
      <w:r>
        <w:t xml:space="preserve"> регистрации.</w:t>
      </w:r>
      <w:bookmarkStart w:id="7" w:name="Par22"/>
      <w:bookmarkEnd w:id="7"/>
    </w:p>
    <w:p w:rsidR="002F0CA3" w:rsidRDefault="00EC280D">
      <w:pPr>
        <w:ind w:firstLine="709"/>
        <w:jc w:val="both"/>
      </w:pPr>
      <w:r>
        <w:t>5.1.9.  По результатам рассмотрения жалобы принимается одно из следующих решений:</w:t>
      </w:r>
    </w:p>
    <w:p w:rsidR="002F0CA3" w:rsidRDefault="00EC280D">
      <w:pPr>
        <w:ind w:firstLine="709"/>
        <w:jc w:val="both"/>
      </w:pPr>
      <w:r>
        <w:t xml:space="preserve">5.1.9.1. </w:t>
      </w:r>
      <w:proofErr w:type="gramStart"/>
      <w:r>
        <w:t xml:space="preserve">Жалоба удовлетворяется, в том числе в форме отмены принятого решения, исправления допущенных опечаток и </w:t>
      </w:r>
      <w:r w:rsidR="00061C45">
        <w:t xml:space="preserve">(или) </w:t>
      </w:r>
      <w:r>
        <w:t>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2F0CA3" w:rsidRDefault="00EC280D">
      <w:pPr>
        <w:ind w:firstLine="709"/>
        <w:jc w:val="both"/>
      </w:pPr>
      <w:r>
        <w:t>5.1.9.2. В удовлетворении жалобы отказывается.</w:t>
      </w:r>
      <w:bookmarkStart w:id="8" w:name="Par26"/>
      <w:bookmarkEnd w:id="8"/>
    </w:p>
    <w:p w:rsidR="002F0CA3" w:rsidRDefault="00CF7341">
      <w:pPr>
        <w:ind w:firstLine="709"/>
        <w:jc w:val="both"/>
      </w:pPr>
      <w:r>
        <w:t xml:space="preserve">5.1.10. </w:t>
      </w:r>
      <w:r w:rsidR="00EC280D">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00EC280D">
        <w:t>неудобства</w:t>
      </w:r>
      <w:proofErr w:type="gramEnd"/>
      <w:r w:rsidR="00EC280D">
        <w:t xml:space="preserve"> и указывается информация о дальнейших действиях, которые необходимо совершить заявителю в целях получения муниципальной услуги.</w:t>
      </w:r>
    </w:p>
    <w:p w:rsidR="002F0CA3" w:rsidRDefault="00EC280D">
      <w:pPr>
        <w:ind w:firstLine="709"/>
        <w:jc w:val="both"/>
      </w:pPr>
      <w:r>
        <w:t>5.1</w:t>
      </w:r>
      <w:r w:rsidR="00061C45">
        <w:t xml:space="preserve">.11.  В случае признания </w:t>
      </w:r>
      <w:proofErr w:type="gramStart"/>
      <w:r w:rsidR="00061C45">
        <w:t>жалобы</w:t>
      </w:r>
      <w:proofErr w:type="gramEnd"/>
      <w: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F0CA3" w:rsidRDefault="00EC280D">
      <w:pPr>
        <w:ind w:firstLine="709"/>
        <w:jc w:val="both"/>
      </w:pPr>
      <w:r>
        <w:t xml:space="preserve">5.1.12.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рассматривающее жалобу, незамедлительно направляют имеющиеся материалы в органы прокуратуры.</w:t>
      </w:r>
    </w:p>
    <w:p w:rsidR="002F0CA3" w:rsidRDefault="002F0CA3">
      <w:pPr>
        <w:ind w:firstLine="709"/>
        <w:jc w:val="both"/>
        <w:rPr>
          <w:b/>
          <w:i/>
        </w:rPr>
      </w:pPr>
    </w:p>
    <w:p w:rsidR="002F0CA3" w:rsidRDefault="002F0CA3">
      <w:pPr>
        <w:pStyle w:val="45"/>
        <w:spacing w:line="240" w:lineRule="auto"/>
        <w:ind w:left="0" w:firstLine="0"/>
        <w:rPr>
          <w:sz w:val="28"/>
        </w:rPr>
      </w:pPr>
    </w:p>
    <w:p w:rsidR="002F0CA3" w:rsidRDefault="00EC280D">
      <w:pPr>
        <w:pStyle w:val="45"/>
        <w:spacing w:line="240" w:lineRule="auto"/>
        <w:ind w:left="0" w:firstLine="0"/>
        <w:jc w:val="center"/>
        <w:rPr>
          <w:sz w:val="28"/>
        </w:rPr>
      </w:pPr>
      <w:r>
        <w:rPr>
          <w:sz w:val="28"/>
        </w:rPr>
        <w:t xml:space="preserve">5.2. Способы информирования заявителей о порядке подачи </w:t>
      </w:r>
    </w:p>
    <w:p w:rsidR="002F0CA3" w:rsidRDefault="00EC280D">
      <w:pPr>
        <w:pStyle w:val="45"/>
        <w:tabs>
          <w:tab w:val="left" w:pos="1140"/>
        </w:tabs>
        <w:spacing w:line="240" w:lineRule="auto"/>
        <w:ind w:left="709" w:firstLine="0"/>
        <w:jc w:val="center"/>
        <w:rPr>
          <w:sz w:val="28"/>
        </w:rPr>
      </w:pPr>
      <w:r>
        <w:rPr>
          <w:sz w:val="28"/>
        </w:rPr>
        <w:t xml:space="preserve">и рассмотрения жалобы, в том числе с использованием </w:t>
      </w:r>
    </w:p>
    <w:p w:rsidR="002F0CA3" w:rsidRDefault="00EC280D">
      <w:pPr>
        <w:pStyle w:val="45"/>
        <w:tabs>
          <w:tab w:val="left" w:pos="1140"/>
        </w:tabs>
        <w:spacing w:line="240" w:lineRule="auto"/>
        <w:ind w:left="709" w:firstLine="0"/>
        <w:jc w:val="center"/>
        <w:rPr>
          <w:sz w:val="28"/>
        </w:rPr>
      </w:pPr>
      <w:r>
        <w:rPr>
          <w:sz w:val="28"/>
        </w:rPr>
        <w:t xml:space="preserve">Единого портала государственных и муниципальных услуг </w:t>
      </w:r>
    </w:p>
    <w:p w:rsidR="002F0CA3" w:rsidRDefault="00EC280D">
      <w:pPr>
        <w:pStyle w:val="45"/>
        <w:tabs>
          <w:tab w:val="left" w:pos="1140"/>
        </w:tabs>
        <w:spacing w:line="240" w:lineRule="auto"/>
        <w:ind w:left="709" w:firstLine="0"/>
        <w:jc w:val="center"/>
        <w:rPr>
          <w:sz w:val="28"/>
        </w:rPr>
      </w:pPr>
      <w:r>
        <w:rPr>
          <w:sz w:val="28"/>
        </w:rPr>
        <w:t xml:space="preserve">(функций) и регионального портала государственных   </w:t>
      </w:r>
    </w:p>
    <w:p w:rsidR="002F0CA3" w:rsidRDefault="00EC280D">
      <w:pPr>
        <w:pStyle w:val="45"/>
        <w:tabs>
          <w:tab w:val="left" w:pos="1140"/>
        </w:tabs>
        <w:spacing w:line="240" w:lineRule="auto"/>
        <w:ind w:left="709" w:firstLine="0"/>
        <w:jc w:val="center"/>
        <w:rPr>
          <w:sz w:val="28"/>
        </w:rPr>
      </w:pPr>
      <w:r>
        <w:rPr>
          <w:sz w:val="28"/>
        </w:rPr>
        <w:t>и муниципальных услуг (функций)</w:t>
      </w:r>
    </w:p>
    <w:p w:rsidR="002F0CA3" w:rsidRDefault="002F0CA3">
      <w:pPr>
        <w:pStyle w:val="45"/>
        <w:spacing w:line="240" w:lineRule="auto"/>
        <w:ind w:left="0" w:firstLine="709"/>
        <w:jc w:val="center"/>
        <w:rPr>
          <w:sz w:val="28"/>
        </w:rPr>
      </w:pPr>
    </w:p>
    <w:p w:rsidR="002F0CA3" w:rsidRDefault="00EC280D">
      <w:pPr>
        <w:ind w:firstLine="709"/>
        <w:jc w:val="both"/>
      </w:pPr>
      <w:r>
        <w:lastRenderedPageBreak/>
        <w:t>5.2.1. Информация о порядке  подачи и рассмотрения жалобы, размещается на официальном сайте Администрации в разделе «Экономическое развитие», подраздел «Административная реформа», вкладка «Муниципальные услуги» и в соответствующих разделах ЕПГУ и РПГУ.</w:t>
      </w:r>
    </w:p>
    <w:p w:rsidR="002F0CA3" w:rsidRDefault="00EC280D">
      <w:pPr>
        <w:pStyle w:val="45"/>
        <w:spacing w:line="240" w:lineRule="auto"/>
        <w:ind w:left="0" w:firstLine="709"/>
        <w:rPr>
          <w:sz w:val="28"/>
        </w:rPr>
      </w:pPr>
      <w:r>
        <w:rPr>
          <w:sz w:val="28"/>
        </w:rPr>
        <w:t>5.2.2. Не позднее дня, следующего за днем принятия решения, указанного в подпункте 5.1.</w:t>
      </w:r>
      <w:r w:rsidR="00061C45">
        <w:rPr>
          <w:sz w:val="28"/>
        </w:rPr>
        <w:t>9</w:t>
      </w:r>
      <w:r>
        <w:rPr>
          <w:sz w:val="28"/>
        </w:rPr>
        <w:t>. пункта 5.1. раздела 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F0CA3" w:rsidRDefault="002F0CA3">
      <w:pPr>
        <w:ind w:firstLine="851"/>
        <w:jc w:val="both"/>
        <w:rPr>
          <w:b/>
          <w:i/>
        </w:rPr>
      </w:pPr>
    </w:p>
    <w:p w:rsidR="002F0CA3" w:rsidRDefault="002F0CA3">
      <w:pPr>
        <w:pStyle w:val="45"/>
        <w:spacing w:line="240" w:lineRule="auto"/>
        <w:ind w:left="709" w:firstLine="0"/>
        <w:jc w:val="center"/>
        <w:rPr>
          <w:sz w:val="28"/>
        </w:rPr>
      </w:pPr>
    </w:p>
    <w:p w:rsidR="002F0CA3" w:rsidRDefault="00EC280D">
      <w:pPr>
        <w:pStyle w:val="45"/>
        <w:numPr>
          <w:ilvl w:val="1"/>
          <w:numId w:val="29"/>
        </w:numPr>
        <w:spacing w:line="240" w:lineRule="auto"/>
        <w:ind w:left="0" w:firstLine="0"/>
        <w:jc w:val="center"/>
        <w:rPr>
          <w:sz w:val="28"/>
        </w:rPr>
      </w:pPr>
      <w:r>
        <w:rPr>
          <w:sz w:val="28"/>
        </w:rPr>
        <w:t xml:space="preserve">Перечень нормативных правовых актов, регулирующих порядок досудебного (внесудебного) обжалования решений и действий (бездействия) администрации муниципального образования Белореченский район, </w:t>
      </w:r>
    </w:p>
    <w:p w:rsidR="002F0CA3" w:rsidRDefault="00EC280D">
      <w:pPr>
        <w:pStyle w:val="45"/>
        <w:spacing w:line="240" w:lineRule="auto"/>
        <w:ind w:left="0" w:firstLine="0"/>
        <w:jc w:val="center"/>
        <w:rPr>
          <w:sz w:val="28"/>
        </w:rPr>
      </w:pPr>
      <w:r>
        <w:rPr>
          <w:sz w:val="28"/>
        </w:rPr>
        <w:t>ее структурных подразделений, предоставляющих муниципальную услугу, а также его должностных лиц</w:t>
      </w:r>
    </w:p>
    <w:p w:rsidR="002F0CA3" w:rsidRDefault="002F0CA3">
      <w:pPr>
        <w:pStyle w:val="45"/>
        <w:spacing w:line="240" w:lineRule="auto"/>
        <w:ind w:left="709" w:firstLine="0"/>
        <w:jc w:val="center"/>
        <w:rPr>
          <w:sz w:val="28"/>
          <w:highlight w:val="yellow"/>
        </w:rPr>
      </w:pPr>
    </w:p>
    <w:p w:rsidR="002F0CA3" w:rsidRDefault="00EC280D">
      <w:pPr>
        <w:ind w:firstLine="851"/>
        <w:jc w:val="both"/>
      </w:pPr>
      <w:r>
        <w:t xml:space="preserve">5.3.1. Порядок досудебного (внесудебного) обжалования решения и действий (бездействия) администрации муниципального образования Белореченский район, ее структурных подразделений, предоставляющих муниципальную услугу, а также его должностных лиц регулируется следующими нормативными правовыми актами: </w:t>
      </w:r>
    </w:p>
    <w:p w:rsidR="002F0CA3" w:rsidRDefault="00EC280D">
      <w:pPr>
        <w:ind w:firstLine="851"/>
        <w:jc w:val="both"/>
      </w:pPr>
      <w:r>
        <w:t>- Федеральны</w:t>
      </w:r>
      <w:r w:rsidR="00061C45">
        <w:t>м</w:t>
      </w:r>
      <w:r>
        <w:t xml:space="preserve"> закон</w:t>
      </w:r>
      <w:r w:rsidR="00061C45">
        <w:t>ом</w:t>
      </w:r>
      <w:r>
        <w:t xml:space="preserve"> от 27 июля 2010 г. № 210-ФЗ «Об организации предоставления государственных и муниципальных услуг»;</w:t>
      </w:r>
    </w:p>
    <w:p w:rsidR="002F0CA3" w:rsidRDefault="00EC280D">
      <w:pPr>
        <w:ind w:firstLine="851"/>
        <w:jc w:val="both"/>
      </w:pPr>
      <w:r>
        <w:t xml:space="preserve">- настоящим Административным регламентом.  </w:t>
      </w:r>
    </w:p>
    <w:p w:rsidR="002F0CA3" w:rsidRDefault="002F0CA3">
      <w:pPr>
        <w:rPr>
          <w:highlight w:val="yellow"/>
        </w:rPr>
      </w:pPr>
    </w:p>
    <w:sectPr w:rsidR="002F0CA3">
      <w:headerReference w:type="default" r:id="rId12"/>
      <w:pgSz w:w="11906" w:h="16838"/>
      <w:pgMar w:top="1134" w:right="851" w:bottom="1259" w:left="1701"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2E25" w:rsidRDefault="00AF2E25">
      <w:r>
        <w:separator/>
      </w:r>
    </w:p>
  </w:endnote>
  <w:endnote w:type="continuationSeparator" w:id="0">
    <w:p w:rsidR="00AF2E25" w:rsidRDefault="00AF2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Light">
    <w:panose1 w:val="020F0302020204030204"/>
    <w:charset w:val="CC"/>
    <w:family w:val="swiss"/>
    <w:pitch w:val="variable"/>
    <w:sig w:usb0="E4002EFF" w:usb1="C000247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2E25" w:rsidRDefault="00AF2E25">
      <w:r>
        <w:separator/>
      </w:r>
    </w:p>
  </w:footnote>
  <w:footnote w:type="continuationSeparator" w:id="0">
    <w:p w:rsidR="00AF2E25" w:rsidRDefault="00AF2E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FEE" w:rsidRDefault="00BE6FEE">
    <w:pPr>
      <w:framePr w:wrap="around" w:vAnchor="text" w:hAnchor="margin" w:xAlign="center" w:y="1"/>
    </w:pPr>
    <w:r>
      <w:rPr>
        <w:rStyle w:val="afff"/>
      </w:rPr>
      <w:fldChar w:fldCharType="begin"/>
    </w:r>
    <w:r>
      <w:rPr>
        <w:rStyle w:val="afff"/>
      </w:rPr>
      <w:instrText xml:space="preserve">PAGE </w:instrText>
    </w:r>
    <w:r>
      <w:rPr>
        <w:rStyle w:val="afff"/>
      </w:rPr>
      <w:fldChar w:fldCharType="separate"/>
    </w:r>
    <w:r w:rsidR="00327362">
      <w:rPr>
        <w:rStyle w:val="afff"/>
        <w:noProof/>
      </w:rPr>
      <w:t>30</w:t>
    </w:r>
    <w:r>
      <w:rPr>
        <w:rStyle w:val="afff"/>
      </w:rPr>
      <w:fldChar w:fldCharType="end"/>
    </w:r>
  </w:p>
  <w:p w:rsidR="00BE6FEE" w:rsidRDefault="00BE6FEE">
    <w:pPr>
      <w:pStyle w:val="af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26B7"/>
    <w:multiLevelType w:val="multilevel"/>
    <w:tmpl w:val="E61AF930"/>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abstractNum w:abstractNumId="1">
    <w:nsid w:val="0C7D5A6D"/>
    <w:multiLevelType w:val="multilevel"/>
    <w:tmpl w:val="A2ECCBB2"/>
    <w:lvl w:ilvl="0">
      <w:start w:val="3"/>
      <w:numFmt w:val="decimal"/>
      <w:lvlText w:val="4.%1."/>
      <w:lvlJc w:val="left"/>
      <w:pPr>
        <w:ind w:left="-1" w:firstLine="709"/>
      </w:pPr>
      <w:rPr>
        <w:rFonts w:ascii="Times New Roman" w:hAnsi="Times New Roman"/>
        <w:b w:val="0"/>
        <w:i w:val="0"/>
        <w:smallCaps w:val="0"/>
        <w:strike w:val="0"/>
        <w:color w:val="000000"/>
        <w:spacing w:val="0"/>
        <w:sz w:val="28"/>
        <w:u w:val="none"/>
      </w:rPr>
    </w:lvl>
    <w:lvl w:ilvl="1">
      <w:numFmt w:val="decimal"/>
      <w:lvlText w:val=""/>
      <w:lvlJc w:val="left"/>
      <w:pPr>
        <w:ind w:left="-1" w:firstLine="709"/>
      </w:pPr>
    </w:lvl>
    <w:lvl w:ilvl="2">
      <w:numFmt w:val="decimal"/>
      <w:lvlText w:val=""/>
      <w:lvlJc w:val="left"/>
      <w:pPr>
        <w:ind w:left="-1" w:firstLine="709"/>
      </w:pPr>
    </w:lvl>
    <w:lvl w:ilvl="3">
      <w:numFmt w:val="decimal"/>
      <w:lvlText w:val=""/>
      <w:lvlJc w:val="left"/>
      <w:pPr>
        <w:ind w:left="-1" w:firstLine="709"/>
      </w:pPr>
    </w:lvl>
    <w:lvl w:ilvl="4">
      <w:numFmt w:val="decimal"/>
      <w:lvlText w:val=""/>
      <w:lvlJc w:val="left"/>
      <w:pPr>
        <w:ind w:left="-1" w:firstLine="709"/>
      </w:pPr>
    </w:lvl>
    <w:lvl w:ilvl="5">
      <w:numFmt w:val="decimal"/>
      <w:lvlText w:val=""/>
      <w:lvlJc w:val="left"/>
      <w:pPr>
        <w:ind w:left="-1" w:firstLine="709"/>
      </w:pPr>
    </w:lvl>
    <w:lvl w:ilvl="6">
      <w:numFmt w:val="decimal"/>
      <w:lvlText w:val=""/>
      <w:lvlJc w:val="left"/>
      <w:pPr>
        <w:ind w:left="-1" w:firstLine="709"/>
      </w:pPr>
    </w:lvl>
    <w:lvl w:ilvl="7">
      <w:numFmt w:val="decimal"/>
      <w:lvlText w:val=""/>
      <w:lvlJc w:val="left"/>
      <w:pPr>
        <w:ind w:left="-1" w:firstLine="709"/>
      </w:pPr>
    </w:lvl>
    <w:lvl w:ilvl="8">
      <w:numFmt w:val="decimal"/>
      <w:lvlText w:val=""/>
      <w:lvlJc w:val="left"/>
      <w:pPr>
        <w:ind w:left="-1" w:firstLine="709"/>
      </w:pPr>
    </w:lvl>
  </w:abstractNum>
  <w:abstractNum w:abstractNumId="2">
    <w:nsid w:val="0D8C539B"/>
    <w:multiLevelType w:val="multilevel"/>
    <w:tmpl w:val="768A063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nsid w:val="0E631444"/>
    <w:multiLevelType w:val="multilevel"/>
    <w:tmpl w:val="2FE23DB4"/>
    <w:lvl w:ilvl="0">
      <w:start w:val="2"/>
      <w:numFmt w:val="decimal"/>
      <w:lvlText w:val="%1."/>
      <w:lvlJc w:val="left"/>
      <w:pPr>
        <w:ind w:left="600" w:hanging="600"/>
      </w:pPr>
    </w:lvl>
    <w:lvl w:ilvl="1">
      <w:start w:val="14"/>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4">
    <w:nsid w:val="11133D6A"/>
    <w:multiLevelType w:val="multilevel"/>
    <w:tmpl w:val="B0F09B22"/>
    <w:lvl w:ilvl="0">
      <w:start w:val="5"/>
      <w:numFmt w:val="decimal"/>
      <w:lvlText w:val="%1."/>
      <w:lvlJc w:val="left"/>
      <w:pPr>
        <w:ind w:left="450" w:hanging="450"/>
      </w:pPr>
    </w:lvl>
    <w:lvl w:ilvl="1">
      <w:start w:val="3"/>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5">
    <w:nsid w:val="18302282"/>
    <w:multiLevelType w:val="multilevel"/>
    <w:tmpl w:val="1798733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nsid w:val="192F619E"/>
    <w:multiLevelType w:val="multilevel"/>
    <w:tmpl w:val="8CF04144"/>
    <w:lvl w:ilvl="0">
      <w:start w:val="3"/>
      <w:numFmt w:val="decimal"/>
      <w:lvlText w:val="%1."/>
      <w:lvlJc w:val="left"/>
      <w:pPr>
        <w:ind w:left="675" w:hanging="675"/>
      </w:pPr>
    </w:lvl>
    <w:lvl w:ilvl="1">
      <w:start w:val="3"/>
      <w:numFmt w:val="decimal"/>
      <w:lvlText w:val="%1.%2."/>
      <w:lvlJc w:val="left"/>
      <w:pPr>
        <w:ind w:left="1075" w:hanging="720"/>
      </w:pPr>
    </w:lvl>
    <w:lvl w:ilvl="2">
      <w:start w:val="9"/>
      <w:numFmt w:val="decimal"/>
      <w:lvlText w:val="%1.%2.%3."/>
      <w:lvlJc w:val="left"/>
      <w:pPr>
        <w:ind w:left="1430" w:hanging="720"/>
      </w:pPr>
    </w:lvl>
    <w:lvl w:ilvl="3">
      <w:start w:val="1"/>
      <w:numFmt w:val="decimal"/>
      <w:lvlText w:val="%1.%2.%3.%4."/>
      <w:lvlJc w:val="left"/>
      <w:pPr>
        <w:ind w:left="2145" w:hanging="1080"/>
      </w:pPr>
    </w:lvl>
    <w:lvl w:ilvl="4">
      <w:start w:val="1"/>
      <w:numFmt w:val="decimal"/>
      <w:lvlText w:val="%1.%2.%3.%4.%5."/>
      <w:lvlJc w:val="left"/>
      <w:pPr>
        <w:ind w:left="2500" w:hanging="1080"/>
      </w:pPr>
    </w:lvl>
    <w:lvl w:ilvl="5">
      <w:start w:val="1"/>
      <w:numFmt w:val="decimal"/>
      <w:lvlText w:val="%1.%2.%3.%4.%5.%6."/>
      <w:lvlJc w:val="left"/>
      <w:pPr>
        <w:ind w:left="3215" w:hanging="1440"/>
      </w:pPr>
    </w:lvl>
    <w:lvl w:ilvl="6">
      <w:start w:val="1"/>
      <w:numFmt w:val="decimal"/>
      <w:lvlText w:val="%1.%2.%3.%4.%5.%6.%7."/>
      <w:lvlJc w:val="left"/>
      <w:pPr>
        <w:ind w:left="3930" w:hanging="1800"/>
      </w:pPr>
    </w:lvl>
    <w:lvl w:ilvl="7">
      <w:start w:val="1"/>
      <w:numFmt w:val="decimal"/>
      <w:lvlText w:val="%1.%2.%3.%4.%5.%6.%7.%8."/>
      <w:lvlJc w:val="left"/>
      <w:pPr>
        <w:ind w:left="4285" w:hanging="1800"/>
      </w:pPr>
    </w:lvl>
    <w:lvl w:ilvl="8">
      <w:start w:val="1"/>
      <w:numFmt w:val="decimal"/>
      <w:lvlText w:val="%1.%2.%3.%4.%5.%6.%7.%8.%9."/>
      <w:lvlJc w:val="left"/>
      <w:pPr>
        <w:ind w:left="5000" w:hanging="2160"/>
      </w:pPr>
    </w:lvl>
  </w:abstractNum>
  <w:abstractNum w:abstractNumId="7">
    <w:nsid w:val="20121D80"/>
    <w:multiLevelType w:val="multilevel"/>
    <w:tmpl w:val="EF8C58C6"/>
    <w:lvl w:ilvl="0">
      <w:start w:val="4"/>
      <w:numFmt w:val="decimal"/>
      <w:lvlText w:val="%1."/>
      <w:lvlJc w:val="left"/>
      <w:pPr>
        <w:ind w:left="0" w:firstLine="709"/>
      </w:pPr>
      <w:rPr>
        <w:rFonts w:ascii="Times New Roman" w:hAnsi="Times New Roman"/>
        <w:b w:val="0"/>
        <w:i w:val="0"/>
        <w:smallCaps w:val="0"/>
        <w:strike w:val="0"/>
        <w:color w:val="000000"/>
        <w:spacing w:val="0"/>
        <w:sz w:val="28"/>
        <w:u w:val="none"/>
      </w:rPr>
    </w:lvl>
    <w:lvl w:ilvl="1">
      <w:start w:val="1"/>
      <w:numFmt w:val="decimal"/>
      <w:lvlText w:val="%1.%2."/>
      <w:lvlJc w:val="left"/>
      <w:pPr>
        <w:ind w:left="0" w:firstLine="709"/>
      </w:pPr>
      <w:rPr>
        <w:rFonts w:ascii="Times New Roman" w:hAnsi="Times New Roman"/>
        <w:b w:val="0"/>
        <w:i w:val="0"/>
        <w:smallCaps w:val="0"/>
        <w:strike w:val="0"/>
        <w:color w:val="000000"/>
        <w:spacing w:val="0"/>
        <w:sz w:val="28"/>
        <w:u w:val="none"/>
      </w:rPr>
    </w:lvl>
    <w:lvl w:ilvl="2">
      <w:start w:val="1"/>
      <w:numFmt w:val="decimal"/>
      <w:lvlText w:val="%1.%2.%3."/>
      <w:lvlJc w:val="left"/>
      <w:pPr>
        <w:ind w:left="0" w:firstLine="709"/>
      </w:pPr>
      <w:rPr>
        <w:rFonts w:ascii="Times New Roman" w:hAnsi="Times New Roman"/>
        <w:b w:val="0"/>
        <w:i w:val="0"/>
        <w:smallCaps w:val="0"/>
        <w:strike w:val="0"/>
        <w:color w:val="000000"/>
        <w:spacing w:val="0"/>
        <w:sz w:val="26"/>
        <w:u w:val="none"/>
      </w:rPr>
    </w:lvl>
    <w:lvl w:ilvl="3">
      <w:numFmt w:val="decimal"/>
      <w:lvlText w:val=""/>
      <w:lvlJc w:val="left"/>
      <w:pPr>
        <w:ind w:left="0" w:firstLine="709"/>
      </w:pPr>
    </w:lvl>
    <w:lvl w:ilvl="4">
      <w:numFmt w:val="decimal"/>
      <w:lvlText w:val=""/>
      <w:lvlJc w:val="left"/>
      <w:pPr>
        <w:ind w:left="0" w:firstLine="709"/>
      </w:pPr>
    </w:lvl>
    <w:lvl w:ilvl="5">
      <w:numFmt w:val="decimal"/>
      <w:lvlText w:val=""/>
      <w:lvlJc w:val="left"/>
      <w:pPr>
        <w:ind w:left="0" w:firstLine="709"/>
      </w:pPr>
    </w:lvl>
    <w:lvl w:ilvl="6">
      <w:numFmt w:val="decimal"/>
      <w:lvlText w:val=""/>
      <w:lvlJc w:val="left"/>
      <w:pPr>
        <w:ind w:left="0" w:firstLine="709"/>
      </w:pPr>
    </w:lvl>
    <w:lvl w:ilvl="7">
      <w:numFmt w:val="decimal"/>
      <w:lvlText w:val=""/>
      <w:lvlJc w:val="left"/>
      <w:pPr>
        <w:ind w:left="0" w:firstLine="709"/>
      </w:pPr>
    </w:lvl>
    <w:lvl w:ilvl="8">
      <w:numFmt w:val="decimal"/>
      <w:lvlText w:val=""/>
      <w:lvlJc w:val="left"/>
      <w:pPr>
        <w:ind w:left="0" w:firstLine="709"/>
      </w:pPr>
    </w:lvl>
  </w:abstractNum>
  <w:abstractNum w:abstractNumId="8">
    <w:nsid w:val="20F343EF"/>
    <w:multiLevelType w:val="multilevel"/>
    <w:tmpl w:val="D5FA7826"/>
    <w:lvl w:ilvl="0">
      <w:start w:val="2"/>
      <w:numFmt w:val="decimal"/>
      <w:lvlText w:val="%1."/>
      <w:lvlJc w:val="left"/>
      <w:pPr>
        <w:ind w:left="450" w:hanging="450"/>
      </w:pPr>
    </w:lvl>
    <w:lvl w:ilvl="1">
      <w:start w:val="1"/>
      <w:numFmt w:val="decimal"/>
      <w:lvlText w:val="%1.%2."/>
      <w:lvlJc w:val="left"/>
      <w:pPr>
        <w:ind w:left="2564"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nsid w:val="210A3CE6"/>
    <w:multiLevelType w:val="multilevel"/>
    <w:tmpl w:val="F6B29802"/>
    <w:lvl w:ilvl="0">
      <w:start w:val="1"/>
      <w:numFmt w:val="bullet"/>
      <w:lvlText w:val="-"/>
      <w:lvlJc w:val="left"/>
      <w:pPr>
        <w:ind w:left="141" w:firstLine="709"/>
      </w:pPr>
      <w:rPr>
        <w:rFonts w:ascii="Times New Roman" w:hAnsi="Times New Roman"/>
        <w:b w:val="0"/>
        <w:i w:val="0"/>
        <w:smallCaps w:val="0"/>
        <w:strike w:val="0"/>
        <w:color w:val="000000"/>
        <w:spacing w:val="0"/>
        <w:sz w:val="28"/>
        <w:u w:val="none"/>
      </w:rPr>
    </w:lvl>
    <w:lvl w:ilvl="1">
      <w:numFmt w:val="decimal"/>
      <w:lvlText w:val=""/>
      <w:lvlJc w:val="left"/>
      <w:pPr>
        <w:ind w:left="141" w:firstLine="709"/>
      </w:pPr>
    </w:lvl>
    <w:lvl w:ilvl="2">
      <w:numFmt w:val="decimal"/>
      <w:lvlText w:val=""/>
      <w:lvlJc w:val="left"/>
      <w:pPr>
        <w:ind w:left="141" w:firstLine="709"/>
      </w:pPr>
    </w:lvl>
    <w:lvl w:ilvl="3">
      <w:numFmt w:val="decimal"/>
      <w:lvlText w:val=""/>
      <w:lvlJc w:val="left"/>
      <w:pPr>
        <w:ind w:left="141" w:firstLine="709"/>
      </w:pPr>
    </w:lvl>
    <w:lvl w:ilvl="4">
      <w:numFmt w:val="decimal"/>
      <w:lvlText w:val=""/>
      <w:lvlJc w:val="left"/>
      <w:pPr>
        <w:ind w:left="141" w:firstLine="709"/>
      </w:pPr>
    </w:lvl>
    <w:lvl w:ilvl="5">
      <w:numFmt w:val="decimal"/>
      <w:lvlText w:val=""/>
      <w:lvlJc w:val="left"/>
      <w:pPr>
        <w:ind w:left="141" w:firstLine="709"/>
      </w:pPr>
    </w:lvl>
    <w:lvl w:ilvl="6">
      <w:numFmt w:val="decimal"/>
      <w:lvlText w:val=""/>
      <w:lvlJc w:val="left"/>
      <w:pPr>
        <w:ind w:left="141" w:firstLine="709"/>
      </w:pPr>
    </w:lvl>
    <w:lvl w:ilvl="7">
      <w:numFmt w:val="decimal"/>
      <w:lvlText w:val=""/>
      <w:lvlJc w:val="left"/>
      <w:pPr>
        <w:ind w:left="141" w:firstLine="709"/>
      </w:pPr>
    </w:lvl>
    <w:lvl w:ilvl="8">
      <w:numFmt w:val="decimal"/>
      <w:lvlText w:val=""/>
      <w:lvlJc w:val="left"/>
      <w:pPr>
        <w:ind w:left="141" w:firstLine="709"/>
      </w:pPr>
    </w:lvl>
  </w:abstractNum>
  <w:abstractNum w:abstractNumId="10">
    <w:nsid w:val="23C3269E"/>
    <w:multiLevelType w:val="multilevel"/>
    <w:tmpl w:val="59D6E89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nsid w:val="31C22D9A"/>
    <w:multiLevelType w:val="multilevel"/>
    <w:tmpl w:val="5B1CA042"/>
    <w:lvl w:ilvl="0">
      <w:start w:val="3"/>
      <w:numFmt w:val="decimal"/>
      <w:lvlText w:val="%1."/>
      <w:lvlJc w:val="left"/>
      <w:pPr>
        <w:ind w:left="675" w:hanging="675"/>
      </w:pPr>
    </w:lvl>
    <w:lvl w:ilvl="1">
      <w:start w:val="3"/>
      <w:numFmt w:val="decimal"/>
      <w:lvlText w:val="%1.%2."/>
      <w:lvlJc w:val="left"/>
      <w:pPr>
        <w:ind w:left="1075" w:hanging="720"/>
      </w:pPr>
    </w:lvl>
    <w:lvl w:ilvl="2">
      <w:start w:val="3"/>
      <w:numFmt w:val="decimal"/>
      <w:lvlText w:val="%1.%2.%3."/>
      <w:lvlJc w:val="left"/>
      <w:pPr>
        <w:ind w:left="1430" w:hanging="720"/>
      </w:pPr>
    </w:lvl>
    <w:lvl w:ilvl="3">
      <w:start w:val="1"/>
      <w:numFmt w:val="decimal"/>
      <w:lvlText w:val="%1.%2.%3.%4."/>
      <w:lvlJc w:val="left"/>
      <w:pPr>
        <w:ind w:left="2145" w:hanging="1080"/>
      </w:pPr>
    </w:lvl>
    <w:lvl w:ilvl="4">
      <w:start w:val="1"/>
      <w:numFmt w:val="decimal"/>
      <w:lvlText w:val="%1.%2.%3.%4.%5."/>
      <w:lvlJc w:val="left"/>
      <w:pPr>
        <w:ind w:left="2500" w:hanging="1080"/>
      </w:pPr>
    </w:lvl>
    <w:lvl w:ilvl="5">
      <w:start w:val="1"/>
      <w:numFmt w:val="decimal"/>
      <w:lvlText w:val="%1.%2.%3.%4.%5.%6."/>
      <w:lvlJc w:val="left"/>
      <w:pPr>
        <w:ind w:left="3215" w:hanging="1440"/>
      </w:pPr>
    </w:lvl>
    <w:lvl w:ilvl="6">
      <w:start w:val="1"/>
      <w:numFmt w:val="decimal"/>
      <w:lvlText w:val="%1.%2.%3.%4.%5.%6.%7."/>
      <w:lvlJc w:val="left"/>
      <w:pPr>
        <w:ind w:left="3930" w:hanging="1800"/>
      </w:pPr>
    </w:lvl>
    <w:lvl w:ilvl="7">
      <w:start w:val="1"/>
      <w:numFmt w:val="decimal"/>
      <w:lvlText w:val="%1.%2.%3.%4.%5.%6.%7.%8."/>
      <w:lvlJc w:val="left"/>
      <w:pPr>
        <w:ind w:left="4285" w:hanging="1800"/>
      </w:pPr>
    </w:lvl>
    <w:lvl w:ilvl="8">
      <w:start w:val="1"/>
      <w:numFmt w:val="decimal"/>
      <w:lvlText w:val="%1.%2.%3.%4.%5.%6.%7.%8.%9."/>
      <w:lvlJc w:val="left"/>
      <w:pPr>
        <w:ind w:left="5000" w:hanging="2160"/>
      </w:pPr>
    </w:lvl>
  </w:abstractNum>
  <w:abstractNum w:abstractNumId="12">
    <w:nsid w:val="33B977A1"/>
    <w:multiLevelType w:val="multilevel"/>
    <w:tmpl w:val="4AD6749E"/>
    <w:lvl w:ilvl="0">
      <w:start w:val="1"/>
      <w:numFmt w:val="decimal"/>
      <w:lvlText w:val="%1"/>
      <w:lvlJc w:val="left"/>
      <w:pPr>
        <w:ind w:left="720" w:hanging="360"/>
      </w:pPr>
    </w:lvl>
    <w:lvl w:ilvl="1">
      <w:start w:val="1"/>
      <w:numFmt w:val="decimal"/>
      <w:lvlText w:val="%1.%2."/>
      <w:lvlJc w:val="left"/>
      <w:pPr>
        <w:ind w:left="720" w:hanging="720"/>
      </w:pPr>
    </w:lvl>
    <w:lvl w:ilvl="2">
      <w:start w:val="1"/>
      <w:numFmt w:val="decimal"/>
      <w:lvlText w:val="%1.%2.%3."/>
      <w:lvlJc w:val="left"/>
      <w:pPr>
        <w:ind w:left="1713"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040" w:hanging="1800"/>
      </w:pPr>
    </w:lvl>
  </w:abstractNum>
  <w:abstractNum w:abstractNumId="13">
    <w:nsid w:val="37F87502"/>
    <w:multiLevelType w:val="multilevel"/>
    <w:tmpl w:val="52E8EF36"/>
    <w:lvl w:ilvl="0">
      <w:start w:val="2"/>
      <w:numFmt w:val="decimal"/>
      <w:lvlText w:val="%1."/>
      <w:lvlJc w:val="left"/>
      <w:pPr>
        <w:ind w:left="600" w:hanging="600"/>
      </w:pPr>
    </w:lvl>
    <w:lvl w:ilvl="1">
      <w:start w:val="12"/>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14">
    <w:nsid w:val="3923340E"/>
    <w:multiLevelType w:val="multilevel"/>
    <w:tmpl w:val="666EE9BC"/>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nsid w:val="3DA47244"/>
    <w:multiLevelType w:val="multilevel"/>
    <w:tmpl w:val="D26AD496"/>
    <w:lvl w:ilvl="0">
      <w:start w:val="2"/>
      <w:numFmt w:val="decimal"/>
      <w:lvlText w:val="%1."/>
      <w:lvlJc w:val="left"/>
      <w:pPr>
        <w:ind w:left="450" w:hanging="450"/>
      </w:pPr>
    </w:lvl>
    <w:lvl w:ilvl="1">
      <w:start w:val="4"/>
      <w:numFmt w:val="decimal"/>
      <w:lvlText w:val="%1.%2."/>
      <w:lvlJc w:val="left"/>
      <w:pPr>
        <w:ind w:left="1430" w:hanging="720"/>
      </w:pPr>
    </w:lvl>
    <w:lvl w:ilvl="2">
      <w:start w:val="1"/>
      <w:numFmt w:val="decimal"/>
      <w:lvlText w:val="%1.%2.%3."/>
      <w:lvlJc w:val="left"/>
      <w:pPr>
        <w:ind w:left="720" w:hanging="720"/>
      </w:pPr>
    </w:lvl>
    <w:lvl w:ilvl="3">
      <w:start w:val="1"/>
      <w:numFmt w:val="decimal"/>
      <w:lvlText w:val="%1.%2.%3.%4."/>
      <w:lvlJc w:val="left"/>
      <w:pPr>
        <w:ind w:left="2498"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nsid w:val="3E714187"/>
    <w:multiLevelType w:val="multilevel"/>
    <w:tmpl w:val="21E24AD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nsid w:val="417C7C6F"/>
    <w:multiLevelType w:val="multilevel"/>
    <w:tmpl w:val="F9B2CF7E"/>
    <w:lvl w:ilvl="0">
      <w:start w:val="1"/>
      <w:numFmt w:val="bullet"/>
      <w:pStyle w:val="a"/>
      <w:lvlText w:val=""/>
      <w:lvlJc w:val="left"/>
      <w:pPr>
        <w:tabs>
          <w:tab w:val="left" w:pos="813"/>
        </w:tabs>
        <w:ind w:left="813"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9864FB0"/>
    <w:multiLevelType w:val="multilevel"/>
    <w:tmpl w:val="91E8D8EC"/>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nsid w:val="52542B12"/>
    <w:multiLevelType w:val="multilevel"/>
    <w:tmpl w:val="254C5CE8"/>
    <w:lvl w:ilvl="0">
      <w:start w:val="2"/>
      <w:numFmt w:val="decimal"/>
      <w:lvlText w:val="%1"/>
      <w:lvlJc w:val="left"/>
      <w:pPr>
        <w:ind w:left="750" w:hanging="750"/>
      </w:pPr>
    </w:lvl>
    <w:lvl w:ilvl="1">
      <w:start w:val="12"/>
      <w:numFmt w:val="decimal"/>
      <w:lvlText w:val="%1.%2"/>
      <w:lvlJc w:val="left"/>
      <w:pPr>
        <w:ind w:left="750" w:hanging="750"/>
      </w:pPr>
    </w:lvl>
    <w:lvl w:ilvl="2">
      <w:start w:val="1"/>
      <w:numFmt w:val="decimal"/>
      <w:lvlText w:val="%1.%2.%3"/>
      <w:lvlJc w:val="left"/>
      <w:pPr>
        <w:ind w:left="750" w:hanging="75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nsid w:val="541331A1"/>
    <w:multiLevelType w:val="multilevel"/>
    <w:tmpl w:val="4AD8AF8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nsid w:val="59247F60"/>
    <w:multiLevelType w:val="multilevel"/>
    <w:tmpl w:val="A942BA5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nsid w:val="59542EE9"/>
    <w:multiLevelType w:val="multilevel"/>
    <w:tmpl w:val="9E1AEDE4"/>
    <w:lvl w:ilvl="0">
      <w:start w:val="1"/>
      <w:numFmt w:val="upperRoman"/>
      <w:pStyle w:val="1-"/>
      <w:lvlText w:val="%1."/>
      <w:lvlJc w:val="left"/>
      <w:pPr>
        <w:ind w:left="2705" w:hanging="720"/>
      </w:pPr>
    </w:lvl>
    <w:lvl w:ilvl="1">
      <w:start w:val="1"/>
      <w:numFmt w:val="decimal"/>
      <w:lvlText w:val="%1.%2."/>
      <w:lvlJc w:val="left"/>
      <w:pPr>
        <w:ind w:left="2345" w:hanging="360"/>
      </w:pPr>
      <w:rPr>
        <w:sz w:val="24"/>
      </w:rPr>
    </w:lvl>
    <w:lvl w:ilvl="2">
      <w:start w:val="1"/>
      <w:numFmt w:val="decimal"/>
      <w:lvlText w:val="%1.%2.%3."/>
      <w:lvlJc w:val="left"/>
      <w:pPr>
        <w:ind w:left="2705" w:hanging="720"/>
      </w:pPr>
    </w:lvl>
    <w:lvl w:ilvl="3">
      <w:start w:val="1"/>
      <w:numFmt w:val="decimal"/>
      <w:lvlText w:val="%1.%2.%3.%4."/>
      <w:lvlJc w:val="left"/>
      <w:pPr>
        <w:ind w:left="2705" w:hanging="720"/>
      </w:pPr>
    </w:lvl>
    <w:lvl w:ilvl="4">
      <w:start w:val="1"/>
      <w:numFmt w:val="decimal"/>
      <w:lvlText w:val="%1.%2.%3.%4.%5."/>
      <w:lvlJc w:val="left"/>
      <w:pPr>
        <w:ind w:left="3065" w:hanging="1080"/>
      </w:pPr>
    </w:lvl>
    <w:lvl w:ilvl="5">
      <w:start w:val="1"/>
      <w:numFmt w:val="decimal"/>
      <w:lvlText w:val="%1.%2.%3.%4.%5.%6."/>
      <w:lvlJc w:val="left"/>
      <w:pPr>
        <w:ind w:left="3065" w:hanging="1080"/>
      </w:pPr>
    </w:lvl>
    <w:lvl w:ilvl="6">
      <w:start w:val="1"/>
      <w:numFmt w:val="decimal"/>
      <w:lvlText w:val="%1.%2.%3.%4.%5.%6.%7."/>
      <w:lvlJc w:val="left"/>
      <w:pPr>
        <w:ind w:left="3425" w:hanging="1440"/>
      </w:pPr>
    </w:lvl>
    <w:lvl w:ilvl="7">
      <w:start w:val="1"/>
      <w:numFmt w:val="decimal"/>
      <w:lvlText w:val="%1.%2.%3.%4.%5.%6.%7.%8."/>
      <w:lvlJc w:val="left"/>
      <w:pPr>
        <w:ind w:left="3425" w:hanging="1440"/>
      </w:pPr>
    </w:lvl>
    <w:lvl w:ilvl="8">
      <w:start w:val="1"/>
      <w:numFmt w:val="decimal"/>
      <w:lvlText w:val="%1.%2.%3.%4.%5.%6.%7.%8.%9."/>
      <w:lvlJc w:val="left"/>
      <w:pPr>
        <w:ind w:left="3785" w:hanging="1800"/>
      </w:pPr>
    </w:lvl>
  </w:abstractNum>
  <w:abstractNum w:abstractNumId="23">
    <w:nsid w:val="5A1E6D8C"/>
    <w:multiLevelType w:val="multilevel"/>
    <w:tmpl w:val="CBEC941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4">
    <w:nsid w:val="5A2930DE"/>
    <w:multiLevelType w:val="multilevel"/>
    <w:tmpl w:val="DF3ECDF6"/>
    <w:lvl w:ilvl="0">
      <w:start w:val="2"/>
      <w:numFmt w:val="decimal"/>
      <w:lvlText w:val="%1."/>
      <w:lvlJc w:val="left"/>
      <w:pPr>
        <w:ind w:left="600" w:hanging="600"/>
      </w:pPr>
    </w:lvl>
    <w:lvl w:ilvl="1">
      <w:start w:val="9"/>
      <w:numFmt w:val="decimal"/>
      <w:lvlText w:val="%1.%2."/>
      <w:lvlJc w:val="left"/>
      <w:pPr>
        <w:ind w:left="1430" w:hanging="720"/>
      </w:pPr>
      <w:rPr>
        <w:b w:val="0"/>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25">
    <w:nsid w:val="5A2D4190"/>
    <w:multiLevelType w:val="multilevel"/>
    <w:tmpl w:val="EE76D094"/>
    <w:lvl w:ilvl="0">
      <w:start w:val="2"/>
      <w:numFmt w:val="decimal"/>
      <w:lvlText w:val="%1."/>
      <w:lvlJc w:val="left"/>
      <w:pPr>
        <w:ind w:left="825" w:hanging="825"/>
      </w:pPr>
    </w:lvl>
    <w:lvl w:ilvl="1">
      <w:start w:val="12"/>
      <w:numFmt w:val="decimal"/>
      <w:lvlText w:val="%1.%2."/>
      <w:lvlJc w:val="left"/>
      <w:pPr>
        <w:ind w:left="1179" w:hanging="825"/>
      </w:pPr>
    </w:lvl>
    <w:lvl w:ilvl="2">
      <w:start w:val="4"/>
      <w:numFmt w:val="decimal"/>
      <w:lvlText w:val="%1.%2.%3."/>
      <w:lvlJc w:val="left"/>
      <w:pPr>
        <w:ind w:left="1533" w:hanging="825"/>
      </w:pPr>
    </w:lvl>
    <w:lvl w:ilvl="3">
      <w:start w:val="1"/>
      <w:numFmt w:val="decimal"/>
      <w:lvlText w:val="%1.%2.%3.%4."/>
      <w:lvlJc w:val="left"/>
      <w:pPr>
        <w:ind w:left="2142" w:hanging="1080"/>
      </w:pPr>
    </w:lvl>
    <w:lvl w:ilvl="4">
      <w:start w:val="1"/>
      <w:numFmt w:val="decimal"/>
      <w:lvlText w:val="%1.%2.%3.%4.%5."/>
      <w:lvlJc w:val="left"/>
      <w:pPr>
        <w:ind w:left="2496" w:hanging="1080"/>
      </w:pPr>
    </w:lvl>
    <w:lvl w:ilvl="5">
      <w:start w:val="1"/>
      <w:numFmt w:val="decimal"/>
      <w:lvlText w:val="%1.%2.%3.%4.%5.%6."/>
      <w:lvlJc w:val="left"/>
      <w:pPr>
        <w:ind w:left="3210" w:hanging="1440"/>
      </w:pPr>
    </w:lvl>
    <w:lvl w:ilvl="6">
      <w:start w:val="1"/>
      <w:numFmt w:val="decimal"/>
      <w:lvlText w:val="%1.%2.%3.%4.%5.%6.%7."/>
      <w:lvlJc w:val="left"/>
      <w:pPr>
        <w:ind w:left="3924" w:hanging="1800"/>
      </w:pPr>
    </w:lvl>
    <w:lvl w:ilvl="7">
      <w:start w:val="1"/>
      <w:numFmt w:val="decimal"/>
      <w:lvlText w:val="%1.%2.%3.%4.%5.%6.%7.%8."/>
      <w:lvlJc w:val="left"/>
      <w:pPr>
        <w:ind w:left="4278" w:hanging="1800"/>
      </w:pPr>
    </w:lvl>
    <w:lvl w:ilvl="8">
      <w:start w:val="1"/>
      <w:numFmt w:val="decimal"/>
      <w:lvlText w:val="%1.%2.%3.%4.%5.%6.%7.%8.%9."/>
      <w:lvlJc w:val="left"/>
      <w:pPr>
        <w:ind w:left="4992" w:hanging="2160"/>
      </w:pPr>
    </w:lvl>
  </w:abstractNum>
  <w:abstractNum w:abstractNumId="26">
    <w:nsid w:val="608170F2"/>
    <w:multiLevelType w:val="multilevel"/>
    <w:tmpl w:val="87901FD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7">
    <w:nsid w:val="628D0FDF"/>
    <w:multiLevelType w:val="multilevel"/>
    <w:tmpl w:val="4310522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8">
    <w:nsid w:val="6B19779B"/>
    <w:multiLevelType w:val="multilevel"/>
    <w:tmpl w:val="9F260EB0"/>
    <w:lvl w:ilvl="0">
      <w:start w:val="1"/>
      <w:numFmt w:val="decimal"/>
      <w:pStyle w:val="1"/>
      <w:lvlText w:val="%1."/>
      <w:lvlJc w:val="left"/>
      <w:pPr>
        <w:ind w:left="1070" w:hanging="360"/>
      </w:pPr>
      <w:rPr>
        <w:b w:val="0"/>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6CAC3EA7"/>
    <w:multiLevelType w:val="multilevel"/>
    <w:tmpl w:val="82A6C162"/>
    <w:lvl w:ilvl="0">
      <w:start w:val="29"/>
      <w:numFmt w:val="decimal"/>
      <w:pStyle w:val="a0"/>
      <w:lvlText w:val="%1."/>
      <w:lvlJc w:val="left"/>
      <w:pPr>
        <w:tabs>
          <w:tab w:val="left" w:pos="927"/>
        </w:tabs>
        <w:ind w:left="927" w:hanging="360"/>
      </w:pPr>
      <w:rPr>
        <w:i w:val="0"/>
      </w:rPr>
    </w:lvl>
    <w:lvl w:ilvl="1">
      <w:start w:val="1"/>
      <w:numFmt w:val="decimal"/>
      <w:pStyle w:val="11"/>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nsid w:val="70CD3687"/>
    <w:multiLevelType w:val="multilevel"/>
    <w:tmpl w:val="493E212A"/>
    <w:lvl w:ilvl="0">
      <w:start w:val="2"/>
      <w:numFmt w:val="decimal"/>
      <w:lvlText w:val="%1."/>
      <w:lvlJc w:val="left"/>
      <w:pPr>
        <w:ind w:left="450" w:hanging="450"/>
      </w:pPr>
    </w:lvl>
    <w:lvl w:ilvl="1">
      <w:start w:val="7"/>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1">
    <w:nsid w:val="73D210DB"/>
    <w:multiLevelType w:val="multilevel"/>
    <w:tmpl w:val="97763836"/>
    <w:lvl w:ilvl="0">
      <w:start w:val="2"/>
      <w:numFmt w:val="decimal"/>
      <w:lvlText w:val="%1."/>
      <w:lvlJc w:val="left"/>
      <w:pPr>
        <w:ind w:left="450" w:hanging="450"/>
      </w:pPr>
    </w:lvl>
    <w:lvl w:ilvl="1">
      <w:start w:val="2"/>
      <w:numFmt w:val="decimal"/>
      <w:lvlText w:val="%1.%2."/>
      <w:lvlJc w:val="left"/>
      <w:pPr>
        <w:ind w:left="2564" w:hanging="720"/>
      </w:pPr>
    </w:lvl>
    <w:lvl w:ilvl="2">
      <w:start w:val="1"/>
      <w:numFmt w:val="decimal"/>
      <w:lvlText w:val="%1.%2.%3."/>
      <w:lvlJc w:val="left"/>
      <w:pPr>
        <w:ind w:left="4408" w:hanging="720"/>
      </w:pPr>
    </w:lvl>
    <w:lvl w:ilvl="3">
      <w:start w:val="1"/>
      <w:numFmt w:val="decimal"/>
      <w:lvlText w:val="%1.%2.%3.%4."/>
      <w:lvlJc w:val="left"/>
      <w:pPr>
        <w:ind w:left="6612" w:hanging="1080"/>
      </w:pPr>
    </w:lvl>
    <w:lvl w:ilvl="4">
      <w:start w:val="1"/>
      <w:numFmt w:val="decimal"/>
      <w:lvlText w:val="%1.%2.%3.%4.%5."/>
      <w:lvlJc w:val="left"/>
      <w:pPr>
        <w:ind w:left="8456" w:hanging="1080"/>
      </w:pPr>
    </w:lvl>
    <w:lvl w:ilvl="5">
      <w:start w:val="1"/>
      <w:numFmt w:val="decimal"/>
      <w:lvlText w:val="%1.%2.%3.%4.%5.%6."/>
      <w:lvlJc w:val="left"/>
      <w:pPr>
        <w:ind w:left="10660" w:hanging="1440"/>
      </w:pPr>
    </w:lvl>
    <w:lvl w:ilvl="6">
      <w:start w:val="1"/>
      <w:numFmt w:val="decimal"/>
      <w:lvlText w:val="%1.%2.%3.%4.%5.%6.%7."/>
      <w:lvlJc w:val="left"/>
      <w:pPr>
        <w:ind w:left="12864" w:hanging="1800"/>
      </w:pPr>
    </w:lvl>
    <w:lvl w:ilvl="7">
      <w:start w:val="1"/>
      <w:numFmt w:val="decimal"/>
      <w:lvlText w:val="%1.%2.%3.%4.%5.%6.%7.%8."/>
      <w:lvlJc w:val="left"/>
      <w:pPr>
        <w:ind w:left="14708" w:hanging="1800"/>
      </w:pPr>
    </w:lvl>
    <w:lvl w:ilvl="8">
      <w:start w:val="1"/>
      <w:numFmt w:val="decimal"/>
      <w:lvlText w:val="%1.%2.%3.%4.%5.%6.%7.%8.%9."/>
      <w:lvlJc w:val="left"/>
      <w:pPr>
        <w:ind w:left="16912" w:hanging="2160"/>
      </w:pPr>
    </w:lvl>
  </w:abstractNum>
  <w:abstractNum w:abstractNumId="32">
    <w:nsid w:val="7A4742BE"/>
    <w:multiLevelType w:val="multilevel"/>
    <w:tmpl w:val="63AAE194"/>
    <w:lvl w:ilvl="0">
      <w:start w:val="2"/>
      <w:numFmt w:val="decimal"/>
      <w:lvlText w:val="%1."/>
      <w:lvlJc w:val="left"/>
      <w:pPr>
        <w:ind w:left="600" w:hanging="600"/>
      </w:pPr>
    </w:lvl>
    <w:lvl w:ilvl="1">
      <w:start w:val="1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33">
    <w:nsid w:val="7C494100"/>
    <w:multiLevelType w:val="multilevel"/>
    <w:tmpl w:val="AEE4F09A"/>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12"/>
  </w:num>
  <w:num w:numId="2">
    <w:abstractNumId w:val="8"/>
  </w:num>
  <w:num w:numId="3">
    <w:abstractNumId w:val="31"/>
  </w:num>
  <w:num w:numId="4">
    <w:abstractNumId w:val="33"/>
  </w:num>
  <w:num w:numId="5">
    <w:abstractNumId w:val="0"/>
  </w:num>
  <w:num w:numId="6">
    <w:abstractNumId w:val="10"/>
  </w:num>
  <w:num w:numId="7">
    <w:abstractNumId w:val="23"/>
  </w:num>
  <w:num w:numId="8">
    <w:abstractNumId w:val="27"/>
  </w:num>
  <w:num w:numId="9">
    <w:abstractNumId w:val="2"/>
  </w:num>
  <w:num w:numId="10">
    <w:abstractNumId w:val="18"/>
  </w:num>
  <w:num w:numId="11">
    <w:abstractNumId w:val="15"/>
  </w:num>
  <w:num w:numId="12">
    <w:abstractNumId w:val="5"/>
  </w:num>
  <w:num w:numId="13">
    <w:abstractNumId w:val="26"/>
  </w:num>
  <w:num w:numId="14">
    <w:abstractNumId w:val="30"/>
  </w:num>
  <w:num w:numId="15">
    <w:abstractNumId w:val="24"/>
  </w:num>
  <w:num w:numId="16">
    <w:abstractNumId w:val="32"/>
  </w:num>
  <w:num w:numId="17">
    <w:abstractNumId w:val="13"/>
  </w:num>
  <w:num w:numId="18">
    <w:abstractNumId w:val="19"/>
  </w:num>
  <w:num w:numId="19">
    <w:abstractNumId w:val="25"/>
  </w:num>
  <w:num w:numId="20">
    <w:abstractNumId w:val="9"/>
  </w:num>
  <w:num w:numId="21">
    <w:abstractNumId w:val="3"/>
  </w:num>
  <w:num w:numId="22">
    <w:abstractNumId w:val="21"/>
  </w:num>
  <w:num w:numId="23">
    <w:abstractNumId w:val="14"/>
  </w:num>
  <w:num w:numId="24">
    <w:abstractNumId w:val="11"/>
  </w:num>
  <w:num w:numId="25">
    <w:abstractNumId w:val="16"/>
  </w:num>
  <w:num w:numId="26">
    <w:abstractNumId w:val="6"/>
  </w:num>
  <w:num w:numId="27">
    <w:abstractNumId w:val="7"/>
  </w:num>
  <w:num w:numId="28">
    <w:abstractNumId w:val="1"/>
  </w:num>
  <w:num w:numId="29">
    <w:abstractNumId w:val="4"/>
  </w:num>
  <w:num w:numId="30">
    <w:abstractNumId w:val="28"/>
  </w:num>
  <w:num w:numId="31">
    <w:abstractNumId w:val="22"/>
  </w:num>
  <w:num w:numId="32">
    <w:abstractNumId w:val="29"/>
  </w:num>
  <w:num w:numId="33">
    <w:abstractNumId w:val="17"/>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2F0CA3"/>
    <w:rsid w:val="00061C45"/>
    <w:rsid w:val="00093B27"/>
    <w:rsid w:val="000C4E96"/>
    <w:rsid w:val="001F05AD"/>
    <w:rsid w:val="002D73E4"/>
    <w:rsid w:val="002F0CA3"/>
    <w:rsid w:val="00327362"/>
    <w:rsid w:val="00330826"/>
    <w:rsid w:val="003D227F"/>
    <w:rsid w:val="005A18CB"/>
    <w:rsid w:val="00784E39"/>
    <w:rsid w:val="008272CF"/>
    <w:rsid w:val="00874B72"/>
    <w:rsid w:val="00963B00"/>
    <w:rsid w:val="00964B3C"/>
    <w:rsid w:val="0098163F"/>
    <w:rsid w:val="00AF2E25"/>
    <w:rsid w:val="00BE6FEE"/>
    <w:rsid w:val="00C11BC7"/>
    <w:rsid w:val="00C608E8"/>
    <w:rsid w:val="00CF7341"/>
    <w:rsid w:val="00E63C2A"/>
    <w:rsid w:val="00E701F5"/>
    <w:rsid w:val="00EC280D"/>
    <w:rsid w:val="00EC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qFormat="1"/>
    <w:lsdException w:name="heading 8" w:semiHidden="0" w:uiPriority="9" w:qFormat="1"/>
    <w:lsdException w:name="heading 9" w:semiHidden="0" w:uiPriority="9"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link w:val="10"/>
    <w:qFormat/>
    <w:rPr>
      <w:sz w:val="28"/>
    </w:rPr>
  </w:style>
  <w:style w:type="paragraph" w:styleId="12">
    <w:name w:val="heading 1"/>
    <w:basedOn w:val="a1"/>
    <w:next w:val="a1"/>
    <w:link w:val="13"/>
    <w:uiPriority w:val="9"/>
    <w:qFormat/>
    <w:pPr>
      <w:keepNext/>
      <w:keepLines/>
      <w:spacing w:before="240" w:line="264" w:lineRule="auto"/>
      <w:outlineLvl w:val="0"/>
    </w:pPr>
    <w:rPr>
      <w:rFonts w:ascii="Calibri Light" w:hAnsi="Calibri Light"/>
      <w:color w:val="2F5496"/>
      <w:sz w:val="32"/>
    </w:rPr>
  </w:style>
  <w:style w:type="paragraph" w:styleId="2">
    <w:name w:val="heading 2"/>
    <w:basedOn w:val="a1"/>
    <w:next w:val="a1"/>
    <w:link w:val="20"/>
    <w:uiPriority w:val="9"/>
    <w:qFormat/>
    <w:pPr>
      <w:keepNext/>
      <w:keepLines/>
      <w:spacing w:before="40" w:line="264" w:lineRule="auto"/>
      <w:outlineLvl w:val="1"/>
    </w:pPr>
    <w:rPr>
      <w:rFonts w:ascii="Calibri Light" w:hAnsi="Calibri Light"/>
      <w:color w:val="2F5496"/>
    </w:rPr>
  </w:style>
  <w:style w:type="paragraph" w:styleId="3">
    <w:name w:val="heading 3"/>
    <w:basedOn w:val="a1"/>
    <w:next w:val="a1"/>
    <w:link w:val="30"/>
    <w:uiPriority w:val="9"/>
    <w:qFormat/>
    <w:pPr>
      <w:keepNext/>
      <w:keepLines/>
      <w:spacing w:before="40" w:line="264" w:lineRule="auto"/>
      <w:outlineLvl w:val="2"/>
    </w:pPr>
    <w:rPr>
      <w:rFonts w:ascii="Calibri Light" w:hAnsi="Calibri Light"/>
      <w:color w:val="1F3864"/>
      <w:sz w:val="24"/>
    </w:rPr>
  </w:style>
  <w:style w:type="paragraph" w:styleId="4">
    <w:name w:val="heading 4"/>
    <w:basedOn w:val="a1"/>
    <w:next w:val="a1"/>
    <w:link w:val="40"/>
    <w:uiPriority w:val="9"/>
    <w:qFormat/>
    <w:pPr>
      <w:keepNext/>
      <w:keepLines/>
      <w:spacing w:before="40" w:line="264" w:lineRule="auto"/>
      <w:outlineLvl w:val="3"/>
    </w:pPr>
    <w:rPr>
      <w:rFonts w:ascii="Calibri" w:hAnsi="Calibri"/>
      <w:i/>
      <w:sz w:val="22"/>
    </w:rPr>
  </w:style>
  <w:style w:type="paragraph" w:styleId="5">
    <w:name w:val="heading 5"/>
    <w:basedOn w:val="a1"/>
    <w:next w:val="a1"/>
    <w:link w:val="50"/>
    <w:uiPriority w:val="9"/>
    <w:qFormat/>
    <w:pPr>
      <w:keepNext/>
      <w:keepLines/>
      <w:spacing w:before="40" w:line="264" w:lineRule="auto"/>
      <w:outlineLvl w:val="4"/>
    </w:pPr>
    <w:rPr>
      <w:rFonts w:ascii="Calibri" w:hAnsi="Calibri"/>
      <w:color w:val="2F5496"/>
      <w:sz w:val="22"/>
    </w:rPr>
  </w:style>
  <w:style w:type="paragraph" w:styleId="6">
    <w:name w:val="heading 6"/>
    <w:basedOn w:val="a1"/>
    <w:next w:val="a1"/>
    <w:link w:val="60"/>
    <w:uiPriority w:val="9"/>
    <w:qFormat/>
    <w:pPr>
      <w:keepNext/>
      <w:keepLines/>
      <w:spacing w:before="40" w:line="264" w:lineRule="auto"/>
      <w:outlineLvl w:val="5"/>
    </w:pPr>
    <w:rPr>
      <w:rFonts w:ascii="Calibri" w:hAnsi="Calibri"/>
      <w:color w:val="1F3864"/>
      <w:sz w:val="22"/>
    </w:rPr>
  </w:style>
  <w:style w:type="paragraph" w:styleId="7">
    <w:name w:val="heading 7"/>
    <w:basedOn w:val="a1"/>
    <w:next w:val="a1"/>
    <w:link w:val="70"/>
    <w:uiPriority w:val="9"/>
    <w:qFormat/>
    <w:pPr>
      <w:keepNext/>
      <w:keepLines/>
      <w:spacing w:before="40" w:line="264" w:lineRule="auto"/>
      <w:outlineLvl w:val="6"/>
    </w:pPr>
    <w:rPr>
      <w:rFonts w:ascii="Calibri Light" w:hAnsi="Calibri Light"/>
      <w:i/>
      <w:color w:val="1F3864"/>
      <w:sz w:val="22"/>
    </w:rPr>
  </w:style>
  <w:style w:type="paragraph" w:styleId="8">
    <w:name w:val="heading 8"/>
    <w:basedOn w:val="a1"/>
    <w:next w:val="a1"/>
    <w:link w:val="80"/>
    <w:uiPriority w:val="9"/>
    <w:qFormat/>
    <w:pPr>
      <w:keepNext/>
      <w:keepLines/>
      <w:spacing w:before="40" w:line="264" w:lineRule="auto"/>
      <w:outlineLvl w:val="7"/>
    </w:pPr>
    <w:rPr>
      <w:rFonts w:ascii="Calibri" w:hAnsi="Calibri"/>
      <w:color w:val="262626"/>
      <w:sz w:val="21"/>
    </w:rPr>
  </w:style>
  <w:style w:type="paragraph" w:styleId="9">
    <w:name w:val="heading 9"/>
    <w:basedOn w:val="a1"/>
    <w:next w:val="a1"/>
    <w:link w:val="90"/>
    <w:uiPriority w:val="9"/>
    <w:qFormat/>
    <w:pPr>
      <w:keepNext/>
      <w:keepLines/>
      <w:spacing w:before="40" w:line="264" w:lineRule="auto"/>
      <w:outlineLvl w:val="8"/>
    </w:pPr>
    <w:rPr>
      <w:rFonts w:ascii="Calibri Light" w:hAnsi="Calibri Light"/>
      <w:i/>
      <w:color w:val="262626"/>
      <w:sz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Обычный1"/>
    <w:rPr>
      <w:sz w:val="28"/>
    </w:rPr>
  </w:style>
  <w:style w:type="paragraph" w:customStyle="1" w:styleId="xl123">
    <w:name w:val="xl123"/>
    <w:basedOn w:val="a1"/>
    <w:link w:val="xl1230"/>
    <w:pPr>
      <w:spacing w:beforeAutospacing="1" w:afterAutospacing="1" w:line="264" w:lineRule="auto"/>
      <w:jc w:val="center"/>
    </w:pPr>
    <w:rPr>
      <w:rFonts w:ascii="Calibri" w:hAnsi="Calibri"/>
      <w:b/>
      <w:sz w:val="22"/>
    </w:rPr>
  </w:style>
  <w:style w:type="character" w:customStyle="1" w:styleId="xl1230">
    <w:name w:val="xl123"/>
    <w:basedOn w:val="10"/>
    <w:link w:val="xl123"/>
    <w:rPr>
      <w:rFonts w:ascii="Calibri" w:hAnsi="Calibri"/>
      <w:b/>
      <w:sz w:val="22"/>
    </w:rPr>
  </w:style>
  <w:style w:type="paragraph" w:customStyle="1" w:styleId="xl87">
    <w:name w:val="xl87"/>
    <w:basedOn w:val="a1"/>
    <w:link w:val="xl870"/>
    <w:pPr>
      <w:spacing w:beforeAutospacing="1" w:afterAutospacing="1" w:line="264" w:lineRule="auto"/>
    </w:pPr>
    <w:rPr>
      <w:rFonts w:ascii="Calibri" w:hAnsi="Calibri"/>
      <w:sz w:val="22"/>
    </w:rPr>
  </w:style>
  <w:style w:type="character" w:customStyle="1" w:styleId="xl870">
    <w:name w:val="xl87"/>
    <w:basedOn w:val="10"/>
    <w:link w:val="xl87"/>
    <w:rPr>
      <w:rFonts w:ascii="Calibri" w:hAnsi="Calibri"/>
      <w:sz w:val="22"/>
    </w:rPr>
  </w:style>
  <w:style w:type="paragraph" w:customStyle="1" w:styleId="xl139">
    <w:name w:val="xl139"/>
    <w:basedOn w:val="a1"/>
    <w:link w:val="xl1390"/>
    <w:pPr>
      <w:spacing w:beforeAutospacing="1" w:afterAutospacing="1" w:line="264" w:lineRule="auto"/>
      <w:jc w:val="center"/>
    </w:pPr>
    <w:rPr>
      <w:rFonts w:ascii="Calibri" w:hAnsi="Calibri"/>
      <w:sz w:val="22"/>
    </w:rPr>
  </w:style>
  <w:style w:type="character" w:customStyle="1" w:styleId="xl1390">
    <w:name w:val="xl139"/>
    <w:basedOn w:val="10"/>
    <w:link w:val="xl139"/>
    <w:rPr>
      <w:rFonts w:ascii="Calibri" w:hAnsi="Calibri"/>
      <w:sz w:val="22"/>
    </w:rPr>
  </w:style>
  <w:style w:type="paragraph" w:customStyle="1" w:styleId="xl169">
    <w:name w:val="xl169"/>
    <w:basedOn w:val="a1"/>
    <w:link w:val="xl1690"/>
    <w:pPr>
      <w:spacing w:beforeAutospacing="1" w:afterAutospacing="1" w:line="264" w:lineRule="auto"/>
      <w:jc w:val="center"/>
    </w:pPr>
    <w:rPr>
      <w:rFonts w:ascii="Calibri" w:hAnsi="Calibri"/>
      <w:b/>
      <w:sz w:val="22"/>
    </w:rPr>
  </w:style>
  <w:style w:type="character" w:customStyle="1" w:styleId="xl1690">
    <w:name w:val="xl169"/>
    <w:basedOn w:val="10"/>
    <w:link w:val="xl169"/>
    <w:rPr>
      <w:rFonts w:ascii="Calibri" w:hAnsi="Calibri"/>
      <w:b/>
      <w:sz w:val="22"/>
    </w:rPr>
  </w:style>
  <w:style w:type="paragraph" w:customStyle="1" w:styleId="21">
    <w:name w:val="Знак Знак2"/>
    <w:link w:val="22"/>
    <w:rPr>
      <w:rFonts w:ascii="Calibri" w:hAnsi="Calibri"/>
      <w:sz w:val="28"/>
    </w:rPr>
  </w:style>
  <w:style w:type="character" w:customStyle="1" w:styleId="22">
    <w:name w:val="Знак Знак2"/>
    <w:link w:val="21"/>
    <w:rPr>
      <w:rFonts w:ascii="Calibri" w:hAnsi="Calibri"/>
      <w:sz w:val="28"/>
    </w:rPr>
  </w:style>
  <w:style w:type="paragraph" w:customStyle="1" w:styleId="14">
    <w:name w:val="Просмотренная гиперссылка1"/>
    <w:link w:val="a5"/>
    <w:rPr>
      <w:color w:val="800080"/>
      <w:u w:val="single"/>
    </w:rPr>
  </w:style>
  <w:style w:type="character" w:styleId="a5">
    <w:name w:val="FollowedHyperlink"/>
    <w:link w:val="14"/>
    <w:rPr>
      <w:color w:val="800080"/>
      <w:u w:val="single"/>
    </w:rPr>
  </w:style>
  <w:style w:type="paragraph" w:customStyle="1" w:styleId="xl154">
    <w:name w:val="xl154"/>
    <w:basedOn w:val="a1"/>
    <w:link w:val="xl1540"/>
    <w:pPr>
      <w:spacing w:beforeAutospacing="1" w:afterAutospacing="1" w:line="264" w:lineRule="auto"/>
    </w:pPr>
    <w:rPr>
      <w:rFonts w:ascii="Calibri" w:hAnsi="Calibri"/>
      <w:sz w:val="22"/>
    </w:rPr>
  </w:style>
  <w:style w:type="character" w:customStyle="1" w:styleId="xl1540">
    <w:name w:val="xl154"/>
    <w:basedOn w:val="10"/>
    <w:link w:val="xl154"/>
    <w:rPr>
      <w:rFonts w:ascii="Calibri" w:hAnsi="Calibri"/>
      <w:sz w:val="22"/>
    </w:rPr>
  </w:style>
  <w:style w:type="paragraph" w:styleId="23">
    <w:name w:val="toc 2"/>
    <w:basedOn w:val="a1"/>
    <w:next w:val="a1"/>
    <w:link w:val="24"/>
    <w:uiPriority w:val="39"/>
    <w:pPr>
      <w:tabs>
        <w:tab w:val="left" w:pos="284"/>
        <w:tab w:val="left" w:pos="709"/>
        <w:tab w:val="left" w:pos="851"/>
        <w:tab w:val="right" w:leader="dot" w:pos="10195"/>
      </w:tabs>
      <w:spacing w:after="160" w:line="312" w:lineRule="auto"/>
      <w:ind w:left="284"/>
      <w:jc w:val="both"/>
    </w:pPr>
    <w:rPr>
      <w:b/>
    </w:rPr>
  </w:style>
  <w:style w:type="character" w:customStyle="1" w:styleId="24">
    <w:name w:val="Оглавление 2 Знак"/>
    <w:basedOn w:val="10"/>
    <w:link w:val="23"/>
    <w:rPr>
      <w:b/>
      <w:sz w:val="28"/>
    </w:rPr>
  </w:style>
  <w:style w:type="paragraph" w:customStyle="1" w:styleId="xl189">
    <w:name w:val="xl189"/>
    <w:basedOn w:val="a1"/>
    <w:link w:val="xl1890"/>
    <w:pPr>
      <w:spacing w:beforeAutospacing="1" w:afterAutospacing="1" w:line="264" w:lineRule="auto"/>
      <w:jc w:val="center"/>
    </w:pPr>
    <w:rPr>
      <w:rFonts w:ascii="Calibri" w:hAnsi="Calibri"/>
      <w:sz w:val="22"/>
    </w:rPr>
  </w:style>
  <w:style w:type="character" w:customStyle="1" w:styleId="xl1890">
    <w:name w:val="xl189"/>
    <w:basedOn w:val="10"/>
    <w:link w:val="xl189"/>
    <w:rPr>
      <w:rFonts w:ascii="Calibri" w:hAnsi="Calibri"/>
      <w:sz w:val="22"/>
    </w:rPr>
  </w:style>
  <w:style w:type="paragraph" w:customStyle="1" w:styleId="xl241">
    <w:name w:val="xl241"/>
    <w:basedOn w:val="a1"/>
    <w:link w:val="xl2410"/>
    <w:pPr>
      <w:spacing w:beforeAutospacing="1" w:afterAutospacing="1" w:line="264" w:lineRule="auto"/>
      <w:jc w:val="center"/>
    </w:pPr>
    <w:rPr>
      <w:rFonts w:ascii="Calibri" w:hAnsi="Calibri"/>
      <w:b/>
      <w:sz w:val="22"/>
    </w:rPr>
  </w:style>
  <w:style w:type="character" w:customStyle="1" w:styleId="xl2410">
    <w:name w:val="xl241"/>
    <w:basedOn w:val="10"/>
    <w:link w:val="xl241"/>
    <w:rPr>
      <w:rFonts w:ascii="Calibri" w:hAnsi="Calibri"/>
      <w:b/>
      <w:sz w:val="22"/>
    </w:rPr>
  </w:style>
  <w:style w:type="paragraph" w:customStyle="1" w:styleId="xl234">
    <w:name w:val="xl234"/>
    <w:basedOn w:val="a1"/>
    <w:link w:val="xl2340"/>
    <w:pPr>
      <w:spacing w:beforeAutospacing="1" w:afterAutospacing="1" w:line="264" w:lineRule="auto"/>
      <w:jc w:val="center"/>
    </w:pPr>
    <w:rPr>
      <w:rFonts w:ascii="Calibri" w:hAnsi="Calibri"/>
      <w:sz w:val="22"/>
    </w:rPr>
  </w:style>
  <w:style w:type="character" w:customStyle="1" w:styleId="xl2340">
    <w:name w:val="xl234"/>
    <w:basedOn w:val="10"/>
    <w:link w:val="xl234"/>
    <w:rPr>
      <w:rFonts w:ascii="Calibri" w:hAnsi="Calibri"/>
      <w:sz w:val="22"/>
    </w:rPr>
  </w:style>
  <w:style w:type="paragraph" w:customStyle="1" w:styleId="xl165">
    <w:name w:val="xl165"/>
    <w:basedOn w:val="a1"/>
    <w:link w:val="xl1650"/>
    <w:pPr>
      <w:spacing w:beforeAutospacing="1" w:afterAutospacing="1" w:line="264" w:lineRule="auto"/>
      <w:jc w:val="center"/>
    </w:pPr>
    <w:rPr>
      <w:rFonts w:ascii="Calibri" w:hAnsi="Calibri"/>
      <w:b/>
      <w:sz w:val="22"/>
    </w:rPr>
  </w:style>
  <w:style w:type="character" w:customStyle="1" w:styleId="xl1650">
    <w:name w:val="xl165"/>
    <w:basedOn w:val="10"/>
    <w:link w:val="xl165"/>
    <w:rPr>
      <w:rFonts w:ascii="Calibri" w:hAnsi="Calibri"/>
      <w:b/>
      <w:sz w:val="22"/>
    </w:rPr>
  </w:style>
  <w:style w:type="paragraph" w:customStyle="1" w:styleId="xl153">
    <w:name w:val="xl153"/>
    <w:basedOn w:val="a1"/>
    <w:link w:val="xl1530"/>
    <w:pPr>
      <w:spacing w:beforeAutospacing="1" w:afterAutospacing="1" w:line="264" w:lineRule="auto"/>
      <w:jc w:val="center"/>
    </w:pPr>
    <w:rPr>
      <w:rFonts w:ascii="Calibri" w:hAnsi="Calibri"/>
      <w:sz w:val="22"/>
    </w:rPr>
  </w:style>
  <w:style w:type="character" w:customStyle="1" w:styleId="xl1530">
    <w:name w:val="xl153"/>
    <w:basedOn w:val="10"/>
    <w:link w:val="xl153"/>
    <w:rPr>
      <w:rFonts w:ascii="Calibri" w:hAnsi="Calibri"/>
      <w:sz w:val="22"/>
    </w:rPr>
  </w:style>
  <w:style w:type="paragraph" w:customStyle="1" w:styleId="xl216">
    <w:name w:val="xl216"/>
    <w:basedOn w:val="a1"/>
    <w:link w:val="xl2160"/>
    <w:pPr>
      <w:spacing w:beforeAutospacing="1" w:afterAutospacing="1" w:line="264" w:lineRule="auto"/>
    </w:pPr>
    <w:rPr>
      <w:rFonts w:ascii="Calibri" w:hAnsi="Calibri"/>
      <w:color w:val="7030A0"/>
      <w:sz w:val="22"/>
    </w:rPr>
  </w:style>
  <w:style w:type="character" w:customStyle="1" w:styleId="xl2160">
    <w:name w:val="xl216"/>
    <w:basedOn w:val="10"/>
    <w:link w:val="xl216"/>
    <w:rPr>
      <w:rFonts w:ascii="Calibri" w:hAnsi="Calibri"/>
      <w:color w:val="7030A0"/>
      <w:sz w:val="22"/>
    </w:rPr>
  </w:style>
  <w:style w:type="paragraph" w:styleId="41">
    <w:name w:val="toc 4"/>
    <w:next w:val="a1"/>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
    <w:name w:val="Рег. Основной нумерованный 1. текст"/>
    <w:basedOn w:val="ConsPlusNormal"/>
    <w:link w:val="15"/>
    <w:pPr>
      <w:widowControl/>
      <w:numPr>
        <w:numId w:val="30"/>
      </w:numPr>
      <w:spacing w:line="276" w:lineRule="auto"/>
      <w:jc w:val="both"/>
    </w:pPr>
    <w:rPr>
      <w:rFonts w:ascii="Times New Roman" w:hAnsi="Times New Roman"/>
      <w:sz w:val="28"/>
    </w:rPr>
  </w:style>
  <w:style w:type="character" w:customStyle="1" w:styleId="15">
    <w:name w:val="Рег. Основной нумерованный 1. текст"/>
    <w:basedOn w:val="ConsPlusNormal0"/>
    <w:link w:val="1"/>
    <w:rPr>
      <w:rFonts w:ascii="Times New Roman" w:hAnsi="Times New Roman"/>
      <w:sz w:val="28"/>
    </w:rPr>
  </w:style>
  <w:style w:type="paragraph" w:customStyle="1" w:styleId="xl155">
    <w:name w:val="xl155"/>
    <w:basedOn w:val="a1"/>
    <w:link w:val="xl1550"/>
    <w:pPr>
      <w:spacing w:beforeAutospacing="1" w:afterAutospacing="1" w:line="264" w:lineRule="auto"/>
    </w:pPr>
    <w:rPr>
      <w:rFonts w:ascii="Calibri" w:hAnsi="Calibri"/>
      <w:sz w:val="22"/>
    </w:rPr>
  </w:style>
  <w:style w:type="character" w:customStyle="1" w:styleId="xl1550">
    <w:name w:val="xl155"/>
    <w:basedOn w:val="10"/>
    <w:link w:val="xl155"/>
    <w:rPr>
      <w:rFonts w:ascii="Calibri" w:hAnsi="Calibri"/>
      <w:sz w:val="22"/>
    </w:rPr>
  </w:style>
  <w:style w:type="character" w:customStyle="1" w:styleId="70">
    <w:name w:val="Заголовок 7 Знак"/>
    <w:basedOn w:val="10"/>
    <w:link w:val="7"/>
    <w:rPr>
      <w:rFonts w:ascii="Calibri Light" w:hAnsi="Calibri Light"/>
      <w:i/>
      <w:color w:val="1F3864"/>
      <w:sz w:val="22"/>
    </w:rPr>
  </w:style>
  <w:style w:type="paragraph" w:styleId="HTML">
    <w:name w:val="HTML Preformatted"/>
    <w:basedOn w:val="a1"/>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64" w:lineRule="auto"/>
    </w:pPr>
    <w:rPr>
      <w:rFonts w:ascii="Courier New" w:hAnsi="Courier New"/>
      <w:sz w:val="20"/>
    </w:rPr>
  </w:style>
  <w:style w:type="character" w:customStyle="1" w:styleId="HTML0">
    <w:name w:val="Стандартный HTML Знак"/>
    <w:basedOn w:val="10"/>
    <w:link w:val="HTML"/>
    <w:rPr>
      <w:rFonts w:ascii="Courier New" w:hAnsi="Courier New"/>
      <w:sz w:val="20"/>
    </w:rPr>
  </w:style>
  <w:style w:type="paragraph" w:customStyle="1" w:styleId="xl233">
    <w:name w:val="xl233"/>
    <w:basedOn w:val="a1"/>
    <w:link w:val="xl2330"/>
    <w:pPr>
      <w:spacing w:beforeAutospacing="1" w:afterAutospacing="1" w:line="264" w:lineRule="auto"/>
      <w:jc w:val="center"/>
    </w:pPr>
    <w:rPr>
      <w:rFonts w:ascii="Calibri" w:hAnsi="Calibri"/>
      <w:sz w:val="22"/>
    </w:rPr>
  </w:style>
  <w:style w:type="character" w:customStyle="1" w:styleId="xl2330">
    <w:name w:val="xl233"/>
    <w:basedOn w:val="10"/>
    <w:link w:val="xl233"/>
    <w:rPr>
      <w:rFonts w:ascii="Calibri" w:hAnsi="Calibri"/>
      <w:sz w:val="22"/>
    </w:rPr>
  </w:style>
  <w:style w:type="paragraph" w:customStyle="1" w:styleId="xl127">
    <w:name w:val="xl127"/>
    <w:basedOn w:val="a1"/>
    <w:link w:val="xl1270"/>
    <w:pPr>
      <w:spacing w:beforeAutospacing="1" w:afterAutospacing="1" w:line="264" w:lineRule="auto"/>
    </w:pPr>
    <w:rPr>
      <w:rFonts w:ascii="Calibri" w:hAnsi="Calibri"/>
      <w:sz w:val="22"/>
    </w:rPr>
  </w:style>
  <w:style w:type="character" w:customStyle="1" w:styleId="xl1270">
    <w:name w:val="xl127"/>
    <w:basedOn w:val="10"/>
    <w:link w:val="xl127"/>
    <w:rPr>
      <w:rFonts w:ascii="Calibri" w:hAnsi="Calibri"/>
      <w:sz w:val="22"/>
    </w:rPr>
  </w:style>
  <w:style w:type="paragraph" w:customStyle="1" w:styleId="xl236">
    <w:name w:val="xl236"/>
    <w:basedOn w:val="a1"/>
    <w:link w:val="xl2360"/>
    <w:pPr>
      <w:spacing w:beforeAutospacing="1" w:afterAutospacing="1" w:line="264" w:lineRule="auto"/>
      <w:jc w:val="center"/>
    </w:pPr>
    <w:rPr>
      <w:rFonts w:ascii="Calibri" w:hAnsi="Calibri"/>
      <w:sz w:val="22"/>
    </w:rPr>
  </w:style>
  <w:style w:type="character" w:customStyle="1" w:styleId="xl2360">
    <w:name w:val="xl236"/>
    <w:basedOn w:val="10"/>
    <w:link w:val="xl236"/>
    <w:rPr>
      <w:rFonts w:ascii="Calibri" w:hAnsi="Calibri"/>
      <w:sz w:val="22"/>
    </w:rPr>
  </w:style>
  <w:style w:type="paragraph" w:styleId="a6">
    <w:name w:val="TOC Heading"/>
    <w:basedOn w:val="12"/>
    <w:next w:val="a1"/>
    <w:link w:val="a7"/>
    <w:pPr>
      <w:outlineLvl w:val="8"/>
    </w:pPr>
  </w:style>
  <w:style w:type="character" w:customStyle="1" w:styleId="a7">
    <w:name w:val="Заголовок оглавления Знак"/>
    <w:basedOn w:val="13"/>
    <w:link w:val="a6"/>
    <w:rPr>
      <w:rFonts w:ascii="Calibri Light" w:hAnsi="Calibri Light"/>
      <w:color w:val="2F5496"/>
      <w:sz w:val="32"/>
    </w:rPr>
  </w:style>
  <w:style w:type="paragraph" w:styleId="a8">
    <w:name w:val="Balloon Text"/>
    <w:basedOn w:val="a1"/>
    <w:link w:val="a9"/>
    <w:rPr>
      <w:rFonts w:ascii="Tahoma" w:hAnsi="Tahoma"/>
      <w:sz w:val="16"/>
    </w:rPr>
  </w:style>
  <w:style w:type="character" w:customStyle="1" w:styleId="a9">
    <w:name w:val="Текст выноски Знак"/>
    <w:basedOn w:val="10"/>
    <w:link w:val="a8"/>
    <w:rPr>
      <w:rFonts w:ascii="Tahoma" w:hAnsi="Tahoma"/>
      <w:sz w:val="16"/>
    </w:rPr>
  </w:style>
  <w:style w:type="paragraph" w:customStyle="1" w:styleId="xl151">
    <w:name w:val="xl151"/>
    <w:basedOn w:val="a1"/>
    <w:link w:val="xl1510"/>
    <w:pPr>
      <w:spacing w:beforeAutospacing="1" w:afterAutospacing="1" w:line="264" w:lineRule="auto"/>
    </w:pPr>
    <w:rPr>
      <w:rFonts w:ascii="Calibri" w:hAnsi="Calibri"/>
      <w:sz w:val="22"/>
    </w:rPr>
  </w:style>
  <w:style w:type="character" w:customStyle="1" w:styleId="xl1510">
    <w:name w:val="xl151"/>
    <w:basedOn w:val="10"/>
    <w:link w:val="xl151"/>
    <w:rPr>
      <w:rFonts w:ascii="Calibri" w:hAnsi="Calibri"/>
      <w:sz w:val="22"/>
    </w:rPr>
  </w:style>
  <w:style w:type="paragraph" w:customStyle="1" w:styleId="xl246">
    <w:name w:val="xl246"/>
    <w:basedOn w:val="a1"/>
    <w:link w:val="xl2460"/>
    <w:pPr>
      <w:spacing w:beforeAutospacing="1" w:afterAutospacing="1" w:line="264" w:lineRule="auto"/>
      <w:jc w:val="center"/>
    </w:pPr>
    <w:rPr>
      <w:rFonts w:ascii="Calibri" w:hAnsi="Calibri"/>
      <w:sz w:val="22"/>
    </w:rPr>
  </w:style>
  <w:style w:type="character" w:customStyle="1" w:styleId="xl2460">
    <w:name w:val="xl246"/>
    <w:basedOn w:val="10"/>
    <w:link w:val="xl246"/>
    <w:rPr>
      <w:rFonts w:ascii="Calibri" w:hAnsi="Calibri"/>
      <w:sz w:val="22"/>
    </w:rPr>
  </w:style>
  <w:style w:type="paragraph" w:customStyle="1" w:styleId="xl252">
    <w:name w:val="xl252"/>
    <w:basedOn w:val="a1"/>
    <w:link w:val="xl2520"/>
    <w:pPr>
      <w:spacing w:beforeAutospacing="1" w:afterAutospacing="1" w:line="264" w:lineRule="auto"/>
    </w:pPr>
    <w:rPr>
      <w:rFonts w:ascii="Calibri" w:hAnsi="Calibri"/>
      <w:sz w:val="22"/>
    </w:rPr>
  </w:style>
  <w:style w:type="character" w:customStyle="1" w:styleId="xl2520">
    <w:name w:val="xl252"/>
    <w:basedOn w:val="10"/>
    <w:link w:val="xl252"/>
    <w:rPr>
      <w:rFonts w:ascii="Calibri" w:hAnsi="Calibri"/>
      <w:sz w:val="22"/>
    </w:rPr>
  </w:style>
  <w:style w:type="paragraph" w:styleId="61">
    <w:name w:val="toc 6"/>
    <w:next w:val="a1"/>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customStyle="1" w:styleId="xl210">
    <w:name w:val="xl210"/>
    <w:basedOn w:val="a1"/>
    <w:link w:val="xl2100"/>
    <w:pPr>
      <w:spacing w:beforeAutospacing="1" w:afterAutospacing="1" w:line="264" w:lineRule="auto"/>
    </w:pPr>
    <w:rPr>
      <w:rFonts w:ascii="Calibri" w:hAnsi="Calibri"/>
      <w:sz w:val="22"/>
    </w:rPr>
  </w:style>
  <w:style w:type="character" w:customStyle="1" w:styleId="xl2100">
    <w:name w:val="xl210"/>
    <w:basedOn w:val="10"/>
    <w:link w:val="xl210"/>
    <w:rPr>
      <w:rFonts w:ascii="Calibri" w:hAnsi="Calibri"/>
      <w:sz w:val="22"/>
    </w:rPr>
  </w:style>
  <w:style w:type="paragraph" w:styleId="71">
    <w:name w:val="toc 7"/>
    <w:next w:val="a1"/>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customStyle="1" w:styleId="25">
    <w:name w:val="Основной текст2"/>
    <w:link w:val="26"/>
    <w:rPr>
      <w:sz w:val="26"/>
      <w:highlight w:val="white"/>
    </w:rPr>
  </w:style>
  <w:style w:type="character" w:customStyle="1" w:styleId="26">
    <w:name w:val="Основной текст2"/>
    <w:link w:val="25"/>
    <w:rPr>
      <w:color w:val="000000"/>
      <w:spacing w:val="0"/>
      <w:sz w:val="26"/>
      <w:highlight w:val="white"/>
    </w:rPr>
  </w:style>
  <w:style w:type="paragraph" w:customStyle="1" w:styleId="ConsPlusNormal">
    <w:name w:val="ConsPlusNormal"/>
    <w:link w:val="ConsPlusNormal0"/>
    <w:pPr>
      <w:widowControl w:val="0"/>
    </w:pPr>
    <w:rPr>
      <w:rFonts w:ascii="Calibri" w:hAnsi="Calibri"/>
      <w:sz w:val="22"/>
    </w:rPr>
  </w:style>
  <w:style w:type="character" w:customStyle="1" w:styleId="ConsPlusNormal0">
    <w:name w:val="ConsPlusNormal"/>
    <w:link w:val="ConsPlusNormal"/>
    <w:rPr>
      <w:rFonts w:ascii="Calibri" w:hAnsi="Calibri"/>
      <w:sz w:val="22"/>
    </w:rPr>
  </w:style>
  <w:style w:type="paragraph" w:customStyle="1" w:styleId="xl134">
    <w:name w:val="xl134"/>
    <w:basedOn w:val="a1"/>
    <w:link w:val="xl1340"/>
    <w:pPr>
      <w:spacing w:beforeAutospacing="1" w:afterAutospacing="1" w:line="264" w:lineRule="auto"/>
      <w:jc w:val="center"/>
    </w:pPr>
    <w:rPr>
      <w:rFonts w:ascii="Calibri" w:hAnsi="Calibri"/>
      <w:sz w:val="22"/>
    </w:rPr>
  </w:style>
  <w:style w:type="character" w:customStyle="1" w:styleId="xl1340">
    <w:name w:val="xl134"/>
    <w:basedOn w:val="10"/>
    <w:link w:val="xl134"/>
    <w:rPr>
      <w:rFonts w:ascii="Calibri" w:hAnsi="Calibri"/>
      <w:sz w:val="22"/>
    </w:rPr>
  </w:style>
  <w:style w:type="paragraph" w:customStyle="1" w:styleId="xl179">
    <w:name w:val="xl179"/>
    <w:basedOn w:val="a1"/>
    <w:link w:val="xl1790"/>
    <w:pPr>
      <w:spacing w:beforeAutospacing="1" w:afterAutospacing="1" w:line="264" w:lineRule="auto"/>
    </w:pPr>
    <w:rPr>
      <w:rFonts w:ascii="Calibri" w:hAnsi="Calibri"/>
      <w:sz w:val="22"/>
    </w:rPr>
  </w:style>
  <w:style w:type="character" w:customStyle="1" w:styleId="xl1790">
    <w:name w:val="xl179"/>
    <w:basedOn w:val="10"/>
    <w:link w:val="xl179"/>
    <w:rPr>
      <w:rFonts w:ascii="Calibri" w:hAnsi="Calibri"/>
      <w:sz w:val="22"/>
    </w:rPr>
  </w:style>
  <w:style w:type="paragraph" w:customStyle="1" w:styleId="xl145">
    <w:name w:val="xl145"/>
    <w:basedOn w:val="a1"/>
    <w:link w:val="xl1450"/>
    <w:pPr>
      <w:spacing w:beforeAutospacing="1" w:afterAutospacing="1" w:line="264" w:lineRule="auto"/>
      <w:jc w:val="center"/>
    </w:pPr>
    <w:rPr>
      <w:rFonts w:ascii="Calibri" w:hAnsi="Calibri"/>
      <w:b/>
      <w:sz w:val="22"/>
    </w:rPr>
  </w:style>
  <w:style w:type="character" w:customStyle="1" w:styleId="xl1450">
    <w:name w:val="xl145"/>
    <w:basedOn w:val="10"/>
    <w:link w:val="xl145"/>
    <w:rPr>
      <w:rFonts w:ascii="Calibri" w:hAnsi="Calibri"/>
      <w:b/>
      <w:sz w:val="22"/>
    </w:rPr>
  </w:style>
  <w:style w:type="paragraph" w:customStyle="1" w:styleId="xl132">
    <w:name w:val="xl132"/>
    <w:basedOn w:val="a1"/>
    <w:link w:val="xl1320"/>
    <w:pPr>
      <w:spacing w:beforeAutospacing="1" w:afterAutospacing="1" w:line="264" w:lineRule="auto"/>
    </w:pPr>
    <w:rPr>
      <w:rFonts w:ascii="Calibri" w:hAnsi="Calibri"/>
      <w:sz w:val="22"/>
    </w:rPr>
  </w:style>
  <w:style w:type="character" w:customStyle="1" w:styleId="xl1320">
    <w:name w:val="xl132"/>
    <w:basedOn w:val="10"/>
    <w:link w:val="xl132"/>
    <w:rPr>
      <w:rFonts w:ascii="Calibri" w:hAnsi="Calibri"/>
      <w:sz w:val="22"/>
    </w:rPr>
  </w:style>
  <w:style w:type="paragraph" w:customStyle="1" w:styleId="xl247">
    <w:name w:val="xl247"/>
    <w:basedOn w:val="a1"/>
    <w:link w:val="xl2470"/>
    <w:pPr>
      <w:spacing w:beforeAutospacing="1" w:afterAutospacing="1" w:line="264" w:lineRule="auto"/>
      <w:jc w:val="center"/>
    </w:pPr>
    <w:rPr>
      <w:rFonts w:ascii="Calibri" w:hAnsi="Calibri"/>
      <w:sz w:val="22"/>
    </w:rPr>
  </w:style>
  <w:style w:type="character" w:customStyle="1" w:styleId="xl2470">
    <w:name w:val="xl247"/>
    <w:basedOn w:val="10"/>
    <w:link w:val="xl247"/>
    <w:rPr>
      <w:rFonts w:ascii="Calibri" w:hAnsi="Calibri"/>
      <w:sz w:val="22"/>
    </w:rPr>
  </w:style>
  <w:style w:type="paragraph" w:customStyle="1" w:styleId="xl129">
    <w:name w:val="xl129"/>
    <w:basedOn w:val="a1"/>
    <w:link w:val="xl1290"/>
    <w:pPr>
      <w:spacing w:beforeAutospacing="1" w:afterAutospacing="1" w:line="264" w:lineRule="auto"/>
    </w:pPr>
    <w:rPr>
      <w:rFonts w:ascii="Calibri" w:hAnsi="Calibri"/>
      <w:sz w:val="22"/>
    </w:rPr>
  </w:style>
  <w:style w:type="character" w:customStyle="1" w:styleId="xl1290">
    <w:name w:val="xl129"/>
    <w:basedOn w:val="10"/>
    <w:link w:val="xl129"/>
    <w:rPr>
      <w:rFonts w:ascii="Calibri" w:hAnsi="Calibri"/>
      <w:sz w:val="22"/>
    </w:rPr>
  </w:style>
  <w:style w:type="paragraph" w:customStyle="1" w:styleId="xl211">
    <w:name w:val="xl211"/>
    <w:basedOn w:val="a1"/>
    <w:link w:val="xl2110"/>
    <w:pPr>
      <w:spacing w:beforeAutospacing="1" w:afterAutospacing="1" w:line="264" w:lineRule="auto"/>
    </w:pPr>
    <w:rPr>
      <w:rFonts w:ascii="Calibri" w:hAnsi="Calibri"/>
      <w:sz w:val="22"/>
    </w:rPr>
  </w:style>
  <w:style w:type="character" w:customStyle="1" w:styleId="xl2110">
    <w:name w:val="xl211"/>
    <w:basedOn w:val="10"/>
    <w:link w:val="xl211"/>
    <w:rPr>
      <w:rFonts w:ascii="Calibri" w:hAnsi="Calibri"/>
      <w:sz w:val="22"/>
    </w:rPr>
  </w:style>
  <w:style w:type="paragraph" w:customStyle="1" w:styleId="xl166">
    <w:name w:val="xl166"/>
    <w:basedOn w:val="a1"/>
    <w:link w:val="xl1660"/>
    <w:pPr>
      <w:spacing w:beforeAutospacing="1" w:afterAutospacing="1" w:line="264" w:lineRule="auto"/>
      <w:jc w:val="center"/>
    </w:pPr>
    <w:rPr>
      <w:rFonts w:ascii="Calibri" w:hAnsi="Calibri"/>
      <w:b/>
      <w:sz w:val="22"/>
    </w:rPr>
  </w:style>
  <w:style w:type="character" w:customStyle="1" w:styleId="xl1660">
    <w:name w:val="xl166"/>
    <w:basedOn w:val="10"/>
    <w:link w:val="xl166"/>
    <w:rPr>
      <w:rFonts w:ascii="Calibri" w:hAnsi="Calibri"/>
      <w:b/>
      <w:sz w:val="22"/>
    </w:rPr>
  </w:style>
  <w:style w:type="paragraph" w:customStyle="1" w:styleId="710">
    <w:name w:val="Заголовок 7 Знак1"/>
    <w:link w:val="711"/>
    <w:rPr>
      <w:rFonts w:ascii="Calibri Light" w:hAnsi="Calibri Light"/>
      <w:i/>
      <w:color w:val="1F3763"/>
      <w:sz w:val="28"/>
    </w:rPr>
  </w:style>
  <w:style w:type="character" w:customStyle="1" w:styleId="711">
    <w:name w:val="Заголовок 7 Знак1"/>
    <w:link w:val="710"/>
    <w:rPr>
      <w:rFonts w:ascii="Calibri Light" w:hAnsi="Calibri Light"/>
      <w:i/>
      <w:color w:val="1F3763"/>
      <w:sz w:val="28"/>
    </w:rPr>
  </w:style>
  <w:style w:type="paragraph" w:customStyle="1" w:styleId="112">
    <w:name w:val="Основной текст + 112"/>
    <w:link w:val="1120"/>
    <w:rPr>
      <w:rFonts w:ascii="Calibri" w:hAnsi="Calibri"/>
      <w:sz w:val="23"/>
    </w:rPr>
  </w:style>
  <w:style w:type="character" w:customStyle="1" w:styleId="1120">
    <w:name w:val="Основной текст + 112"/>
    <w:link w:val="112"/>
    <w:rPr>
      <w:rFonts w:ascii="Calibri" w:hAnsi="Calibri"/>
      <w:sz w:val="23"/>
    </w:rPr>
  </w:style>
  <w:style w:type="paragraph" w:customStyle="1" w:styleId="xl228">
    <w:name w:val="xl228"/>
    <w:basedOn w:val="a1"/>
    <w:link w:val="xl2280"/>
    <w:pPr>
      <w:spacing w:beforeAutospacing="1" w:afterAutospacing="1" w:line="264" w:lineRule="auto"/>
      <w:jc w:val="center"/>
    </w:pPr>
    <w:rPr>
      <w:rFonts w:ascii="Calibri" w:hAnsi="Calibri"/>
      <w:b/>
      <w:sz w:val="22"/>
    </w:rPr>
  </w:style>
  <w:style w:type="character" w:customStyle="1" w:styleId="xl2280">
    <w:name w:val="xl228"/>
    <w:basedOn w:val="10"/>
    <w:link w:val="xl228"/>
    <w:rPr>
      <w:rFonts w:ascii="Calibri" w:hAnsi="Calibri"/>
      <w:b/>
      <w:sz w:val="22"/>
    </w:rPr>
  </w:style>
  <w:style w:type="paragraph" w:customStyle="1" w:styleId="xl245">
    <w:name w:val="xl245"/>
    <w:basedOn w:val="a1"/>
    <w:link w:val="xl2450"/>
    <w:pPr>
      <w:spacing w:beforeAutospacing="1" w:afterAutospacing="1" w:line="264" w:lineRule="auto"/>
    </w:pPr>
    <w:rPr>
      <w:rFonts w:ascii="Calibri" w:hAnsi="Calibri"/>
      <w:sz w:val="22"/>
    </w:rPr>
  </w:style>
  <w:style w:type="character" w:customStyle="1" w:styleId="xl2450">
    <w:name w:val="xl245"/>
    <w:basedOn w:val="10"/>
    <w:link w:val="xl245"/>
    <w:rPr>
      <w:rFonts w:ascii="Calibri" w:hAnsi="Calibri"/>
      <w:sz w:val="22"/>
    </w:rPr>
  </w:style>
  <w:style w:type="paragraph" w:customStyle="1" w:styleId="81">
    <w:name w:val="Заголовок 81"/>
    <w:basedOn w:val="a1"/>
    <w:next w:val="a1"/>
    <w:link w:val="810"/>
    <w:pPr>
      <w:keepNext/>
      <w:keepLines/>
      <w:spacing w:before="40" w:line="264" w:lineRule="auto"/>
      <w:ind w:left="5040"/>
      <w:outlineLvl w:val="7"/>
    </w:pPr>
    <w:rPr>
      <w:rFonts w:ascii="Calibri Light" w:hAnsi="Calibri Light"/>
      <w:color w:val="272727"/>
      <w:sz w:val="21"/>
    </w:rPr>
  </w:style>
  <w:style w:type="character" w:customStyle="1" w:styleId="810">
    <w:name w:val="Заголовок 81"/>
    <w:basedOn w:val="10"/>
    <w:link w:val="81"/>
    <w:rPr>
      <w:rFonts w:ascii="Calibri Light" w:hAnsi="Calibri Light"/>
      <w:color w:val="272727"/>
      <w:sz w:val="21"/>
    </w:rPr>
  </w:style>
  <w:style w:type="paragraph" w:customStyle="1" w:styleId="xl125">
    <w:name w:val="xl125"/>
    <w:basedOn w:val="a1"/>
    <w:link w:val="xl1250"/>
    <w:pPr>
      <w:spacing w:beforeAutospacing="1" w:afterAutospacing="1" w:line="264" w:lineRule="auto"/>
      <w:jc w:val="center"/>
    </w:pPr>
    <w:rPr>
      <w:rFonts w:ascii="Calibri" w:hAnsi="Calibri"/>
      <w:sz w:val="22"/>
    </w:rPr>
  </w:style>
  <w:style w:type="character" w:customStyle="1" w:styleId="xl1250">
    <w:name w:val="xl125"/>
    <w:basedOn w:val="10"/>
    <w:link w:val="xl125"/>
    <w:rPr>
      <w:rFonts w:ascii="Calibri" w:hAnsi="Calibri"/>
      <w:sz w:val="22"/>
    </w:rPr>
  </w:style>
  <w:style w:type="paragraph" w:customStyle="1" w:styleId="xl214">
    <w:name w:val="xl214"/>
    <w:basedOn w:val="a1"/>
    <w:link w:val="xl2140"/>
    <w:pPr>
      <w:spacing w:beforeAutospacing="1" w:afterAutospacing="1" w:line="264" w:lineRule="auto"/>
      <w:jc w:val="center"/>
    </w:pPr>
    <w:rPr>
      <w:rFonts w:ascii="Calibri" w:hAnsi="Calibri"/>
      <w:b/>
      <w:sz w:val="22"/>
    </w:rPr>
  </w:style>
  <w:style w:type="character" w:customStyle="1" w:styleId="xl2140">
    <w:name w:val="xl214"/>
    <w:basedOn w:val="10"/>
    <w:link w:val="xl214"/>
    <w:rPr>
      <w:rFonts w:ascii="Calibri" w:hAnsi="Calibri"/>
      <w:b/>
      <w:sz w:val="22"/>
    </w:rPr>
  </w:style>
  <w:style w:type="paragraph" w:customStyle="1" w:styleId="xl255">
    <w:name w:val="xl255"/>
    <w:basedOn w:val="a1"/>
    <w:link w:val="xl2550"/>
    <w:pPr>
      <w:spacing w:beforeAutospacing="1" w:afterAutospacing="1" w:line="264" w:lineRule="auto"/>
      <w:jc w:val="center"/>
    </w:pPr>
    <w:rPr>
      <w:rFonts w:ascii="Calibri" w:hAnsi="Calibri"/>
      <w:sz w:val="22"/>
    </w:rPr>
  </w:style>
  <w:style w:type="character" w:customStyle="1" w:styleId="xl2550">
    <w:name w:val="xl255"/>
    <w:basedOn w:val="10"/>
    <w:link w:val="xl255"/>
    <w:rPr>
      <w:rFonts w:ascii="Calibri" w:hAnsi="Calibri"/>
      <w:sz w:val="22"/>
    </w:rPr>
  </w:style>
  <w:style w:type="paragraph" w:customStyle="1" w:styleId="712">
    <w:name w:val="Заголовок 71"/>
    <w:basedOn w:val="a1"/>
    <w:next w:val="a1"/>
    <w:link w:val="713"/>
    <w:pPr>
      <w:keepNext/>
      <w:keepLines/>
      <w:spacing w:before="40" w:line="264" w:lineRule="auto"/>
      <w:ind w:left="4320"/>
      <w:outlineLvl w:val="6"/>
    </w:pPr>
    <w:rPr>
      <w:rFonts w:ascii="Calibri Light" w:hAnsi="Calibri Light"/>
      <w:i/>
      <w:color w:val="1F4D78"/>
      <w:sz w:val="22"/>
    </w:rPr>
  </w:style>
  <w:style w:type="character" w:customStyle="1" w:styleId="713">
    <w:name w:val="Заголовок 71"/>
    <w:basedOn w:val="10"/>
    <w:link w:val="712"/>
    <w:rPr>
      <w:rFonts w:ascii="Calibri Light" w:hAnsi="Calibri Light"/>
      <w:i/>
      <w:color w:val="1F4D78"/>
      <w:sz w:val="22"/>
    </w:rPr>
  </w:style>
  <w:style w:type="paragraph" w:customStyle="1" w:styleId="xl109">
    <w:name w:val="xl109"/>
    <w:basedOn w:val="a1"/>
    <w:link w:val="xl1090"/>
    <w:pPr>
      <w:spacing w:beforeAutospacing="1" w:afterAutospacing="1" w:line="264" w:lineRule="auto"/>
    </w:pPr>
    <w:rPr>
      <w:rFonts w:ascii="Calibri" w:hAnsi="Calibri"/>
      <w:sz w:val="22"/>
    </w:rPr>
  </w:style>
  <w:style w:type="character" w:customStyle="1" w:styleId="xl1090">
    <w:name w:val="xl109"/>
    <w:basedOn w:val="10"/>
    <w:link w:val="xl109"/>
    <w:rPr>
      <w:rFonts w:ascii="Calibri" w:hAnsi="Calibri"/>
      <w:sz w:val="22"/>
    </w:rPr>
  </w:style>
  <w:style w:type="paragraph" w:customStyle="1" w:styleId="xl105">
    <w:name w:val="xl105"/>
    <w:basedOn w:val="a1"/>
    <w:link w:val="xl1050"/>
    <w:pPr>
      <w:spacing w:beforeAutospacing="1" w:afterAutospacing="1" w:line="264" w:lineRule="auto"/>
    </w:pPr>
    <w:rPr>
      <w:rFonts w:ascii="Calibri" w:hAnsi="Calibri"/>
      <w:sz w:val="22"/>
    </w:rPr>
  </w:style>
  <w:style w:type="character" w:customStyle="1" w:styleId="xl1050">
    <w:name w:val="xl105"/>
    <w:basedOn w:val="10"/>
    <w:link w:val="xl105"/>
    <w:rPr>
      <w:rFonts w:ascii="Calibri" w:hAnsi="Calibri"/>
      <w:sz w:val="22"/>
    </w:rPr>
  </w:style>
  <w:style w:type="paragraph" w:customStyle="1" w:styleId="xl95">
    <w:name w:val="xl95"/>
    <w:basedOn w:val="a1"/>
    <w:link w:val="xl950"/>
    <w:pPr>
      <w:spacing w:beforeAutospacing="1" w:afterAutospacing="1" w:line="264" w:lineRule="auto"/>
    </w:pPr>
    <w:rPr>
      <w:rFonts w:ascii="Calibri" w:hAnsi="Calibri"/>
      <w:color w:val="FF0000"/>
      <w:sz w:val="22"/>
    </w:rPr>
  </w:style>
  <w:style w:type="character" w:customStyle="1" w:styleId="xl950">
    <w:name w:val="xl95"/>
    <w:basedOn w:val="10"/>
    <w:link w:val="xl95"/>
    <w:rPr>
      <w:rFonts w:ascii="Calibri" w:hAnsi="Calibri"/>
      <w:color w:val="FF0000"/>
      <w:sz w:val="22"/>
    </w:rPr>
  </w:style>
  <w:style w:type="paragraph" w:customStyle="1" w:styleId="aa">
    <w:name w:val="Колонтитул"/>
    <w:link w:val="ab"/>
    <w:rPr>
      <w:spacing w:val="10"/>
      <w:sz w:val="21"/>
    </w:rPr>
  </w:style>
  <w:style w:type="character" w:customStyle="1" w:styleId="ab">
    <w:name w:val="Колонтитул"/>
    <w:link w:val="aa"/>
    <w:rPr>
      <w:rFonts w:ascii="Times New Roman" w:hAnsi="Times New Roman"/>
      <w:color w:val="000000"/>
      <w:spacing w:val="10"/>
      <w:sz w:val="21"/>
      <w:u w:val="none"/>
    </w:rPr>
  </w:style>
  <w:style w:type="paragraph" w:customStyle="1" w:styleId="110">
    <w:name w:val="Основной текст + 11"/>
    <w:link w:val="111"/>
    <w:rPr>
      <w:rFonts w:ascii="Calibri" w:hAnsi="Calibri"/>
      <w:sz w:val="23"/>
    </w:rPr>
  </w:style>
  <w:style w:type="character" w:customStyle="1" w:styleId="111">
    <w:name w:val="Основной текст + 11"/>
    <w:link w:val="110"/>
    <w:rPr>
      <w:rFonts w:ascii="Calibri" w:hAnsi="Calibri"/>
      <w:sz w:val="23"/>
    </w:rPr>
  </w:style>
  <w:style w:type="paragraph" w:customStyle="1" w:styleId="240">
    <w:name w:val="Основной текст 24"/>
    <w:basedOn w:val="a1"/>
    <w:link w:val="241"/>
    <w:pPr>
      <w:tabs>
        <w:tab w:val="left" w:pos="567"/>
        <w:tab w:val="left" w:pos="709"/>
      </w:tabs>
      <w:jc w:val="both"/>
    </w:pPr>
  </w:style>
  <w:style w:type="character" w:customStyle="1" w:styleId="241">
    <w:name w:val="Основной текст 24"/>
    <w:basedOn w:val="10"/>
    <w:link w:val="240"/>
    <w:rPr>
      <w:sz w:val="28"/>
    </w:rPr>
  </w:style>
  <w:style w:type="paragraph" w:customStyle="1" w:styleId="xl177">
    <w:name w:val="xl177"/>
    <w:basedOn w:val="a1"/>
    <w:link w:val="xl1770"/>
    <w:pPr>
      <w:spacing w:beforeAutospacing="1" w:afterAutospacing="1" w:line="264" w:lineRule="auto"/>
    </w:pPr>
    <w:rPr>
      <w:rFonts w:ascii="Calibri" w:hAnsi="Calibri"/>
      <w:sz w:val="22"/>
    </w:rPr>
  </w:style>
  <w:style w:type="character" w:customStyle="1" w:styleId="xl1770">
    <w:name w:val="xl177"/>
    <w:basedOn w:val="10"/>
    <w:link w:val="xl177"/>
    <w:rPr>
      <w:rFonts w:ascii="Calibri" w:hAnsi="Calibri"/>
      <w:sz w:val="22"/>
    </w:rPr>
  </w:style>
  <w:style w:type="paragraph" w:customStyle="1" w:styleId="xl171">
    <w:name w:val="xl171"/>
    <w:basedOn w:val="a1"/>
    <w:link w:val="xl1710"/>
    <w:pPr>
      <w:spacing w:beforeAutospacing="1" w:afterAutospacing="1" w:line="264" w:lineRule="auto"/>
      <w:jc w:val="center"/>
    </w:pPr>
    <w:rPr>
      <w:rFonts w:ascii="Calibri" w:hAnsi="Calibri"/>
      <w:sz w:val="22"/>
    </w:rPr>
  </w:style>
  <w:style w:type="character" w:customStyle="1" w:styleId="xl1710">
    <w:name w:val="xl171"/>
    <w:basedOn w:val="10"/>
    <w:link w:val="xl171"/>
    <w:rPr>
      <w:rFonts w:ascii="Calibri" w:hAnsi="Calibri"/>
      <w:sz w:val="22"/>
    </w:rPr>
  </w:style>
  <w:style w:type="paragraph" w:customStyle="1" w:styleId="ls0">
    <w:name w:val="ls0"/>
    <w:link w:val="ls00"/>
  </w:style>
  <w:style w:type="character" w:customStyle="1" w:styleId="ls00">
    <w:name w:val="ls0"/>
    <w:link w:val="ls0"/>
  </w:style>
  <w:style w:type="paragraph" w:customStyle="1" w:styleId="xl148">
    <w:name w:val="xl148"/>
    <w:basedOn w:val="a1"/>
    <w:link w:val="xl1480"/>
    <w:pPr>
      <w:spacing w:beforeAutospacing="1" w:afterAutospacing="1" w:line="264" w:lineRule="auto"/>
    </w:pPr>
    <w:rPr>
      <w:rFonts w:ascii="Calibri" w:hAnsi="Calibri"/>
      <w:sz w:val="22"/>
    </w:rPr>
  </w:style>
  <w:style w:type="character" w:customStyle="1" w:styleId="xl1480">
    <w:name w:val="xl148"/>
    <w:basedOn w:val="10"/>
    <w:link w:val="xl148"/>
    <w:rPr>
      <w:rFonts w:ascii="Calibri" w:hAnsi="Calibri"/>
      <w:sz w:val="22"/>
    </w:rPr>
  </w:style>
  <w:style w:type="paragraph" w:customStyle="1" w:styleId="xl215">
    <w:name w:val="xl215"/>
    <w:basedOn w:val="a1"/>
    <w:link w:val="xl2150"/>
    <w:pPr>
      <w:spacing w:beforeAutospacing="1" w:afterAutospacing="1" w:line="264" w:lineRule="auto"/>
      <w:jc w:val="center"/>
    </w:pPr>
    <w:rPr>
      <w:rFonts w:ascii="Calibri" w:hAnsi="Calibri"/>
      <w:b/>
      <w:sz w:val="22"/>
    </w:rPr>
  </w:style>
  <w:style w:type="character" w:customStyle="1" w:styleId="xl2150">
    <w:name w:val="xl215"/>
    <w:basedOn w:val="10"/>
    <w:link w:val="xl215"/>
    <w:rPr>
      <w:rFonts w:ascii="Calibri" w:hAnsi="Calibri"/>
      <w:b/>
      <w:sz w:val="22"/>
    </w:rPr>
  </w:style>
  <w:style w:type="paragraph" w:customStyle="1" w:styleId="16">
    <w:name w:val="Знак концевой сноски1"/>
    <w:link w:val="ac"/>
    <w:rPr>
      <w:vertAlign w:val="superscript"/>
    </w:rPr>
  </w:style>
  <w:style w:type="character" w:styleId="ac">
    <w:name w:val="endnote reference"/>
    <w:link w:val="16"/>
    <w:rPr>
      <w:vertAlign w:val="superscript"/>
    </w:rPr>
  </w:style>
  <w:style w:type="character" w:customStyle="1" w:styleId="30">
    <w:name w:val="Заголовок 3 Знак"/>
    <w:basedOn w:val="10"/>
    <w:link w:val="3"/>
    <w:rPr>
      <w:rFonts w:ascii="Calibri Light" w:hAnsi="Calibri Light"/>
      <w:color w:val="1F3864"/>
      <w:sz w:val="24"/>
    </w:rPr>
  </w:style>
  <w:style w:type="paragraph" w:customStyle="1" w:styleId="xl221">
    <w:name w:val="xl221"/>
    <w:basedOn w:val="a1"/>
    <w:link w:val="xl2210"/>
    <w:pPr>
      <w:spacing w:beforeAutospacing="1" w:afterAutospacing="1" w:line="264" w:lineRule="auto"/>
      <w:jc w:val="center"/>
    </w:pPr>
    <w:rPr>
      <w:rFonts w:ascii="Calibri" w:hAnsi="Calibri"/>
      <w:b/>
      <w:sz w:val="22"/>
    </w:rPr>
  </w:style>
  <w:style w:type="character" w:customStyle="1" w:styleId="xl2210">
    <w:name w:val="xl221"/>
    <w:basedOn w:val="10"/>
    <w:link w:val="xl221"/>
    <w:rPr>
      <w:rFonts w:ascii="Calibri" w:hAnsi="Calibri"/>
      <w:b/>
      <w:sz w:val="22"/>
    </w:rPr>
  </w:style>
  <w:style w:type="paragraph" w:customStyle="1" w:styleId="xl176">
    <w:name w:val="xl176"/>
    <w:basedOn w:val="a1"/>
    <w:link w:val="xl1760"/>
    <w:pPr>
      <w:spacing w:beforeAutospacing="1" w:afterAutospacing="1" w:line="264" w:lineRule="auto"/>
    </w:pPr>
    <w:rPr>
      <w:rFonts w:ascii="Calibri" w:hAnsi="Calibri"/>
      <w:sz w:val="22"/>
    </w:rPr>
  </w:style>
  <w:style w:type="character" w:customStyle="1" w:styleId="xl1760">
    <w:name w:val="xl176"/>
    <w:basedOn w:val="10"/>
    <w:link w:val="xl176"/>
    <w:rPr>
      <w:rFonts w:ascii="Calibri" w:hAnsi="Calibri"/>
      <w:sz w:val="22"/>
    </w:rPr>
  </w:style>
  <w:style w:type="paragraph" w:customStyle="1" w:styleId="xl97">
    <w:name w:val="xl97"/>
    <w:basedOn w:val="a1"/>
    <w:link w:val="xl970"/>
    <w:pPr>
      <w:spacing w:beforeAutospacing="1" w:afterAutospacing="1" w:line="264" w:lineRule="auto"/>
    </w:pPr>
    <w:rPr>
      <w:rFonts w:ascii="Calibri" w:hAnsi="Calibri"/>
      <w:sz w:val="22"/>
    </w:rPr>
  </w:style>
  <w:style w:type="character" w:customStyle="1" w:styleId="xl970">
    <w:name w:val="xl97"/>
    <w:basedOn w:val="10"/>
    <w:link w:val="xl97"/>
    <w:rPr>
      <w:rFonts w:ascii="Calibri" w:hAnsi="Calibri"/>
      <w:sz w:val="22"/>
    </w:rPr>
  </w:style>
  <w:style w:type="paragraph" w:customStyle="1" w:styleId="91">
    <w:name w:val="Заголовок 9 Знак1"/>
    <w:link w:val="910"/>
    <w:rPr>
      <w:rFonts w:ascii="Calibri Light" w:hAnsi="Calibri Light"/>
      <w:i/>
      <w:color w:val="272727"/>
      <w:sz w:val="21"/>
    </w:rPr>
  </w:style>
  <w:style w:type="character" w:customStyle="1" w:styleId="910">
    <w:name w:val="Заголовок 9 Знак1"/>
    <w:link w:val="91"/>
    <w:rPr>
      <w:rFonts w:ascii="Calibri Light" w:hAnsi="Calibri Light"/>
      <w:i/>
      <w:color w:val="272727"/>
      <w:sz w:val="21"/>
    </w:rPr>
  </w:style>
  <w:style w:type="paragraph" w:customStyle="1" w:styleId="xl111">
    <w:name w:val="xl111"/>
    <w:basedOn w:val="a1"/>
    <w:link w:val="xl1110"/>
    <w:pPr>
      <w:spacing w:beforeAutospacing="1" w:afterAutospacing="1" w:line="264" w:lineRule="auto"/>
    </w:pPr>
    <w:rPr>
      <w:rFonts w:ascii="Calibri" w:hAnsi="Calibri"/>
      <w:sz w:val="22"/>
    </w:rPr>
  </w:style>
  <w:style w:type="character" w:customStyle="1" w:styleId="xl1110">
    <w:name w:val="xl111"/>
    <w:basedOn w:val="10"/>
    <w:link w:val="xl111"/>
    <w:rPr>
      <w:rFonts w:ascii="Calibri" w:hAnsi="Calibri"/>
      <w:sz w:val="22"/>
    </w:rPr>
  </w:style>
  <w:style w:type="paragraph" w:styleId="27">
    <w:name w:val="Quote"/>
    <w:basedOn w:val="a1"/>
    <w:next w:val="a1"/>
    <w:link w:val="28"/>
    <w:pPr>
      <w:spacing w:before="200" w:after="160" w:line="264" w:lineRule="auto"/>
      <w:ind w:left="864" w:right="864"/>
    </w:pPr>
    <w:rPr>
      <w:rFonts w:ascii="Calibri" w:hAnsi="Calibri"/>
      <w:i/>
      <w:color w:val="404040"/>
      <w:sz w:val="22"/>
    </w:rPr>
  </w:style>
  <w:style w:type="character" w:customStyle="1" w:styleId="28">
    <w:name w:val="Цитата 2 Знак"/>
    <w:basedOn w:val="10"/>
    <w:link w:val="27"/>
    <w:rPr>
      <w:rFonts w:ascii="Calibri" w:hAnsi="Calibri"/>
      <w:i/>
      <w:color w:val="404040"/>
      <w:sz w:val="22"/>
    </w:rPr>
  </w:style>
  <w:style w:type="paragraph" w:customStyle="1" w:styleId="xl213">
    <w:name w:val="xl213"/>
    <w:basedOn w:val="a1"/>
    <w:link w:val="xl2130"/>
    <w:pPr>
      <w:spacing w:beforeAutospacing="1" w:afterAutospacing="1" w:line="264" w:lineRule="auto"/>
      <w:jc w:val="center"/>
    </w:pPr>
    <w:rPr>
      <w:rFonts w:ascii="Calibri" w:hAnsi="Calibri"/>
      <w:b/>
      <w:sz w:val="22"/>
    </w:rPr>
  </w:style>
  <w:style w:type="character" w:customStyle="1" w:styleId="xl2130">
    <w:name w:val="xl213"/>
    <w:basedOn w:val="10"/>
    <w:link w:val="xl213"/>
    <w:rPr>
      <w:rFonts w:ascii="Calibri" w:hAnsi="Calibri"/>
      <w:b/>
      <w:sz w:val="22"/>
    </w:rPr>
  </w:style>
  <w:style w:type="paragraph" w:customStyle="1" w:styleId="xl223">
    <w:name w:val="xl223"/>
    <w:basedOn w:val="a1"/>
    <w:link w:val="xl2230"/>
    <w:pPr>
      <w:spacing w:beforeAutospacing="1" w:afterAutospacing="1" w:line="264" w:lineRule="auto"/>
    </w:pPr>
    <w:rPr>
      <w:rFonts w:ascii="Calibri" w:hAnsi="Calibri"/>
      <w:b/>
      <w:sz w:val="22"/>
    </w:rPr>
  </w:style>
  <w:style w:type="character" w:customStyle="1" w:styleId="xl2230">
    <w:name w:val="xl223"/>
    <w:basedOn w:val="10"/>
    <w:link w:val="xl223"/>
    <w:rPr>
      <w:rFonts w:ascii="Calibri" w:hAnsi="Calibri"/>
      <w:b/>
      <w:sz w:val="22"/>
    </w:rPr>
  </w:style>
  <w:style w:type="paragraph" w:customStyle="1" w:styleId="xl152">
    <w:name w:val="xl152"/>
    <w:basedOn w:val="a1"/>
    <w:link w:val="xl1520"/>
    <w:pPr>
      <w:spacing w:beforeAutospacing="1" w:afterAutospacing="1" w:line="264" w:lineRule="auto"/>
    </w:pPr>
    <w:rPr>
      <w:rFonts w:ascii="Calibri" w:hAnsi="Calibri"/>
      <w:sz w:val="22"/>
    </w:rPr>
  </w:style>
  <w:style w:type="character" w:customStyle="1" w:styleId="xl1520">
    <w:name w:val="xl152"/>
    <w:basedOn w:val="10"/>
    <w:link w:val="xl152"/>
    <w:rPr>
      <w:rFonts w:ascii="Calibri" w:hAnsi="Calibri"/>
      <w:sz w:val="22"/>
    </w:rPr>
  </w:style>
  <w:style w:type="paragraph" w:customStyle="1" w:styleId="xl229">
    <w:name w:val="xl229"/>
    <w:basedOn w:val="a1"/>
    <w:link w:val="xl2290"/>
    <w:pPr>
      <w:spacing w:beforeAutospacing="1" w:afterAutospacing="1" w:line="264" w:lineRule="auto"/>
      <w:jc w:val="center"/>
    </w:pPr>
    <w:rPr>
      <w:rFonts w:ascii="Calibri" w:hAnsi="Calibri"/>
      <w:b/>
      <w:sz w:val="22"/>
    </w:rPr>
  </w:style>
  <w:style w:type="character" w:customStyle="1" w:styleId="xl2290">
    <w:name w:val="xl229"/>
    <w:basedOn w:val="10"/>
    <w:link w:val="xl229"/>
    <w:rPr>
      <w:rFonts w:ascii="Calibri" w:hAnsi="Calibri"/>
      <w:b/>
      <w:sz w:val="22"/>
    </w:rPr>
  </w:style>
  <w:style w:type="paragraph" w:customStyle="1" w:styleId="xl104">
    <w:name w:val="xl104"/>
    <w:basedOn w:val="a1"/>
    <w:link w:val="xl1040"/>
    <w:pPr>
      <w:spacing w:beforeAutospacing="1" w:afterAutospacing="1" w:line="264" w:lineRule="auto"/>
    </w:pPr>
    <w:rPr>
      <w:rFonts w:ascii="Calibri" w:hAnsi="Calibri"/>
      <w:sz w:val="22"/>
    </w:rPr>
  </w:style>
  <w:style w:type="character" w:customStyle="1" w:styleId="xl1040">
    <w:name w:val="xl104"/>
    <w:basedOn w:val="10"/>
    <w:link w:val="xl104"/>
    <w:rPr>
      <w:rFonts w:ascii="Calibri" w:hAnsi="Calibri"/>
      <w:sz w:val="22"/>
    </w:rPr>
  </w:style>
  <w:style w:type="paragraph" w:customStyle="1" w:styleId="xl194">
    <w:name w:val="xl194"/>
    <w:basedOn w:val="a1"/>
    <w:link w:val="xl1940"/>
    <w:pPr>
      <w:spacing w:beforeAutospacing="1" w:afterAutospacing="1" w:line="264" w:lineRule="auto"/>
    </w:pPr>
    <w:rPr>
      <w:rFonts w:ascii="Calibri" w:hAnsi="Calibri"/>
      <w:color w:val="FF0000"/>
      <w:sz w:val="22"/>
    </w:rPr>
  </w:style>
  <w:style w:type="character" w:customStyle="1" w:styleId="xl1940">
    <w:name w:val="xl194"/>
    <w:basedOn w:val="10"/>
    <w:link w:val="xl194"/>
    <w:rPr>
      <w:rFonts w:ascii="Calibri" w:hAnsi="Calibri"/>
      <w:color w:val="FF0000"/>
      <w:sz w:val="22"/>
    </w:rPr>
  </w:style>
  <w:style w:type="paragraph" w:styleId="ad">
    <w:name w:val="caption"/>
    <w:basedOn w:val="a1"/>
    <w:next w:val="a1"/>
    <w:link w:val="ae"/>
    <w:pPr>
      <w:spacing w:after="200"/>
    </w:pPr>
    <w:rPr>
      <w:rFonts w:ascii="Calibri" w:hAnsi="Calibri"/>
      <w:i/>
      <w:color w:val="44546A"/>
      <w:sz w:val="18"/>
    </w:rPr>
  </w:style>
  <w:style w:type="character" w:customStyle="1" w:styleId="ae">
    <w:name w:val="Название объекта Знак"/>
    <w:basedOn w:val="10"/>
    <w:link w:val="ad"/>
    <w:rPr>
      <w:rFonts w:ascii="Calibri" w:hAnsi="Calibri"/>
      <w:i/>
      <w:color w:val="44546A"/>
      <w:sz w:val="18"/>
    </w:rPr>
  </w:style>
  <w:style w:type="paragraph" w:customStyle="1" w:styleId="3132">
    <w:name w:val="Основной текст (3) + 132"/>
    <w:link w:val="31320"/>
    <w:rPr>
      <w:sz w:val="27"/>
    </w:rPr>
  </w:style>
  <w:style w:type="character" w:customStyle="1" w:styleId="31320">
    <w:name w:val="Основной текст (3) + 132"/>
    <w:link w:val="3132"/>
    <w:rPr>
      <w:sz w:val="27"/>
    </w:rPr>
  </w:style>
  <w:style w:type="paragraph" w:customStyle="1" w:styleId="323pt">
    <w:name w:val="Заголовок №3 (2) + Интервал 3 pt"/>
    <w:link w:val="323pt0"/>
    <w:rPr>
      <w:spacing w:val="70"/>
      <w:sz w:val="26"/>
      <w:highlight w:val="white"/>
    </w:rPr>
  </w:style>
  <w:style w:type="character" w:customStyle="1" w:styleId="323pt0">
    <w:name w:val="Заголовок №3 (2) + Интервал 3 pt"/>
    <w:link w:val="323pt"/>
    <w:rPr>
      <w:color w:val="000000"/>
      <w:spacing w:val="70"/>
      <w:sz w:val="26"/>
      <w:highlight w:val="white"/>
    </w:rPr>
  </w:style>
  <w:style w:type="paragraph" w:customStyle="1" w:styleId="xl85">
    <w:name w:val="xl85"/>
    <w:basedOn w:val="a1"/>
    <w:link w:val="xl850"/>
    <w:pPr>
      <w:spacing w:beforeAutospacing="1" w:afterAutospacing="1" w:line="264" w:lineRule="auto"/>
    </w:pPr>
    <w:rPr>
      <w:rFonts w:ascii="Calibri" w:hAnsi="Calibri"/>
      <w:sz w:val="22"/>
    </w:rPr>
  </w:style>
  <w:style w:type="character" w:customStyle="1" w:styleId="xl850">
    <w:name w:val="xl85"/>
    <w:basedOn w:val="10"/>
    <w:link w:val="xl85"/>
    <w:rPr>
      <w:rFonts w:ascii="Calibri" w:hAnsi="Calibri"/>
      <w:sz w:val="22"/>
    </w:rPr>
  </w:style>
  <w:style w:type="paragraph" w:customStyle="1" w:styleId="xl117">
    <w:name w:val="xl117"/>
    <w:basedOn w:val="a1"/>
    <w:link w:val="xl1170"/>
    <w:pPr>
      <w:spacing w:beforeAutospacing="1" w:afterAutospacing="1" w:line="264" w:lineRule="auto"/>
    </w:pPr>
    <w:rPr>
      <w:rFonts w:ascii="Calibri" w:hAnsi="Calibri"/>
      <w:sz w:val="22"/>
    </w:rPr>
  </w:style>
  <w:style w:type="character" w:customStyle="1" w:styleId="xl1170">
    <w:name w:val="xl117"/>
    <w:basedOn w:val="10"/>
    <w:link w:val="xl117"/>
    <w:rPr>
      <w:rFonts w:ascii="Calibri" w:hAnsi="Calibri"/>
      <w:sz w:val="22"/>
    </w:rPr>
  </w:style>
  <w:style w:type="paragraph" w:customStyle="1" w:styleId="17">
    <w:name w:val="Заголовок №1"/>
    <w:basedOn w:val="a1"/>
    <w:link w:val="18"/>
    <w:pPr>
      <w:spacing w:before="420" w:line="322" w:lineRule="exact"/>
      <w:jc w:val="center"/>
      <w:outlineLvl w:val="0"/>
    </w:pPr>
    <w:rPr>
      <w:b/>
      <w:sz w:val="27"/>
    </w:rPr>
  </w:style>
  <w:style w:type="character" w:customStyle="1" w:styleId="18">
    <w:name w:val="Заголовок №1"/>
    <w:basedOn w:val="10"/>
    <w:link w:val="17"/>
    <w:rPr>
      <w:b/>
      <w:sz w:val="27"/>
    </w:rPr>
  </w:style>
  <w:style w:type="paragraph" w:customStyle="1" w:styleId="xl218">
    <w:name w:val="xl218"/>
    <w:basedOn w:val="a1"/>
    <w:link w:val="xl2180"/>
    <w:pPr>
      <w:spacing w:beforeAutospacing="1" w:afterAutospacing="1" w:line="264" w:lineRule="auto"/>
    </w:pPr>
    <w:rPr>
      <w:rFonts w:ascii="Calibri" w:hAnsi="Calibri"/>
      <w:sz w:val="22"/>
    </w:rPr>
  </w:style>
  <w:style w:type="character" w:customStyle="1" w:styleId="xl2180">
    <w:name w:val="xl218"/>
    <w:basedOn w:val="10"/>
    <w:link w:val="xl218"/>
    <w:rPr>
      <w:rFonts w:ascii="Calibri" w:hAnsi="Calibri"/>
      <w:sz w:val="22"/>
    </w:rPr>
  </w:style>
  <w:style w:type="paragraph" w:customStyle="1" w:styleId="s1">
    <w:name w:val="s_1"/>
    <w:basedOn w:val="a1"/>
    <w:link w:val="s10"/>
    <w:pPr>
      <w:spacing w:beforeAutospacing="1" w:afterAutospacing="1" w:line="264" w:lineRule="auto"/>
    </w:pPr>
    <w:rPr>
      <w:rFonts w:ascii="Calibri" w:hAnsi="Calibri"/>
      <w:sz w:val="22"/>
    </w:rPr>
  </w:style>
  <w:style w:type="character" w:customStyle="1" w:styleId="s10">
    <w:name w:val="s_1"/>
    <w:basedOn w:val="10"/>
    <w:link w:val="s1"/>
    <w:rPr>
      <w:rFonts w:ascii="Calibri" w:hAnsi="Calibri"/>
      <w:sz w:val="22"/>
    </w:rPr>
  </w:style>
  <w:style w:type="paragraph" w:customStyle="1" w:styleId="xl126">
    <w:name w:val="xl126"/>
    <w:basedOn w:val="a1"/>
    <w:link w:val="xl1260"/>
    <w:pPr>
      <w:spacing w:beforeAutospacing="1" w:afterAutospacing="1" w:line="264" w:lineRule="auto"/>
      <w:jc w:val="center"/>
    </w:pPr>
    <w:rPr>
      <w:rFonts w:ascii="Calibri" w:hAnsi="Calibri"/>
      <w:sz w:val="22"/>
    </w:rPr>
  </w:style>
  <w:style w:type="character" w:customStyle="1" w:styleId="xl1260">
    <w:name w:val="xl126"/>
    <w:basedOn w:val="10"/>
    <w:link w:val="xl126"/>
    <w:rPr>
      <w:rFonts w:ascii="Calibri" w:hAnsi="Calibri"/>
      <w:sz w:val="22"/>
    </w:rPr>
  </w:style>
  <w:style w:type="paragraph" w:customStyle="1" w:styleId="xl164">
    <w:name w:val="xl164"/>
    <w:basedOn w:val="a1"/>
    <w:link w:val="xl1640"/>
    <w:pPr>
      <w:spacing w:beforeAutospacing="1" w:afterAutospacing="1" w:line="264" w:lineRule="auto"/>
      <w:jc w:val="center"/>
    </w:pPr>
    <w:rPr>
      <w:rFonts w:ascii="Calibri" w:hAnsi="Calibri"/>
      <w:b/>
      <w:sz w:val="22"/>
    </w:rPr>
  </w:style>
  <w:style w:type="character" w:customStyle="1" w:styleId="xl1640">
    <w:name w:val="xl164"/>
    <w:basedOn w:val="10"/>
    <w:link w:val="xl164"/>
    <w:rPr>
      <w:rFonts w:ascii="Calibri" w:hAnsi="Calibri"/>
      <w:b/>
      <w:sz w:val="22"/>
    </w:rPr>
  </w:style>
  <w:style w:type="character" w:customStyle="1" w:styleId="90">
    <w:name w:val="Заголовок 9 Знак"/>
    <w:basedOn w:val="10"/>
    <w:link w:val="9"/>
    <w:rPr>
      <w:rFonts w:ascii="Calibri Light" w:hAnsi="Calibri Light"/>
      <w:i/>
      <w:color w:val="262626"/>
      <w:sz w:val="21"/>
    </w:rPr>
  </w:style>
  <w:style w:type="paragraph" w:customStyle="1" w:styleId="xl124">
    <w:name w:val="xl124"/>
    <w:basedOn w:val="a1"/>
    <w:link w:val="xl1240"/>
    <w:pPr>
      <w:spacing w:beforeAutospacing="1" w:afterAutospacing="1" w:line="264" w:lineRule="auto"/>
      <w:jc w:val="center"/>
    </w:pPr>
    <w:rPr>
      <w:rFonts w:ascii="Calibri" w:hAnsi="Calibri"/>
      <w:b/>
      <w:sz w:val="22"/>
    </w:rPr>
  </w:style>
  <w:style w:type="character" w:customStyle="1" w:styleId="xl1240">
    <w:name w:val="xl124"/>
    <w:basedOn w:val="10"/>
    <w:link w:val="xl124"/>
    <w:rPr>
      <w:rFonts w:ascii="Calibri" w:hAnsi="Calibri"/>
      <w:b/>
      <w:sz w:val="22"/>
    </w:rPr>
  </w:style>
  <w:style w:type="paragraph" w:customStyle="1" w:styleId="xl193">
    <w:name w:val="xl193"/>
    <w:basedOn w:val="a1"/>
    <w:link w:val="xl1930"/>
    <w:pPr>
      <w:spacing w:beforeAutospacing="1" w:afterAutospacing="1" w:line="264" w:lineRule="auto"/>
    </w:pPr>
    <w:rPr>
      <w:rFonts w:ascii="Calibri" w:hAnsi="Calibri"/>
      <w:sz w:val="22"/>
    </w:rPr>
  </w:style>
  <w:style w:type="character" w:customStyle="1" w:styleId="xl1930">
    <w:name w:val="xl193"/>
    <w:basedOn w:val="10"/>
    <w:link w:val="xl193"/>
    <w:rPr>
      <w:rFonts w:ascii="Calibri" w:hAnsi="Calibri"/>
      <w:sz w:val="22"/>
    </w:rPr>
  </w:style>
  <w:style w:type="paragraph" w:customStyle="1" w:styleId="xl75">
    <w:name w:val="xl75"/>
    <w:basedOn w:val="a1"/>
    <w:link w:val="xl750"/>
    <w:pPr>
      <w:spacing w:beforeAutospacing="1" w:afterAutospacing="1" w:line="264" w:lineRule="auto"/>
    </w:pPr>
    <w:rPr>
      <w:rFonts w:ascii="Calibri" w:hAnsi="Calibri"/>
      <w:sz w:val="22"/>
    </w:rPr>
  </w:style>
  <w:style w:type="character" w:customStyle="1" w:styleId="xl750">
    <w:name w:val="xl75"/>
    <w:basedOn w:val="10"/>
    <w:link w:val="xl75"/>
    <w:rPr>
      <w:rFonts w:ascii="Calibri" w:hAnsi="Calibri"/>
      <w:sz w:val="22"/>
    </w:rPr>
  </w:style>
  <w:style w:type="paragraph" w:customStyle="1" w:styleId="31">
    <w:name w:val="Основной текст (3)"/>
    <w:basedOn w:val="a1"/>
    <w:link w:val="32"/>
    <w:pPr>
      <w:spacing w:before="900" w:after="900" w:line="317" w:lineRule="exact"/>
      <w:ind w:left="400" w:hanging="400"/>
    </w:pPr>
    <w:rPr>
      <w:sz w:val="23"/>
    </w:rPr>
  </w:style>
  <w:style w:type="character" w:customStyle="1" w:styleId="32">
    <w:name w:val="Основной текст (3)"/>
    <w:basedOn w:val="10"/>
    <w:link w:val="31"/>
    <w:rPr>
      <w:sz w:val="23"/>
    </w:rPr>
  </w:style>
  <w:style w:type="paragraph" w:customStyle="1" w:styleId="xl113">
    <w:name w:val="xl113"/>
    <w:basedOn w:val="a1"/>
    <w:link w:val="xl1130"/>
    <w:pPr>
      <w:spacing w:beforeAutospacing="1" w:afterAutospacing="1" w:line="264" w:lineRule="auto"/>
    </w:pPr>
    <w:rPr>
      <w:rFonts w:ascii="Calibri" w:hAnsi="Calibri"/>
      <w:sz w:val="22"/>
    </w:rPr>
  </w:style>
  <w:style w:type="character" w:customStyle="1" w:styleId="xl1130">
    <w:name w:val="xl113"/>
    <w:basedOn w:val="10"/>
    <w:link w:val="xl113"/>
    <w:rPr>
      <w:rFonts w:ascii="Calibri" w:hAnsi="Calibri"/>
      <w:sz w:val="22"/>
    </w:rPr>
  </w:style>
  <w:style w:type="paragraph" w:customStyle="1" w:styleId="xl80">
    <w:name w:val="xl80"/>
    <w:basedOn w:val="a1"/>
    <w:link w:val="xl800"/>
    <w:pPr>
      <w:spacing w:beforeAutospacing="1" w:afterAutospacing="1" w:line="264" w:lineRule="auto"/>
    </w:pPr>
    <w:rPr>
      <w:rFonts w:ascii="Calibri" w:hAnsi="Calibri"/>
      <w:sz w:val="22"/>
    </w:rPr>
  </w:style>
  <w:style w:type="character" w:customStyle="1" w:styleId="xl800">
    <w:name w:val="xl80"/>
    <w:basedOn w:val="10"/>
    <w:link w:val="xl80"/>
    <w:rPr>
      <w:rFonts w:ascii="Calibri" w:hAnsi="Calibri"/>
      <w:sz w:val="22"/>
    </w:rPr>
  </w:style>
  <w:style w:type="paragraph" w:styleId="af">
    <w:name w:val="endnote text"/>
    <w:basedOn w:val="a1"/>
    <w:link w:val="af0"/>
    <w:pPr>
      <w:spacing w:after="160" w:line="264" w:lineRule="auto"/>
      <w:ind w:firstLine="851"/>
      <w:jc w:val="both"/>
    </w:pPr>
    <w:rPr>
      <w:rFonts w:ascii="Calibri" w:hAnsi="Calibri"/>
      <w:sz w:val="20"/>
    </w:rPr>
  </w:style>
  <w:style w:type="character" w:customStyle="1" w:styleId="af0">
    <w:name w:val="Текст концевой сноски Знак"/>
    <w:basedOn w:val="10"/>
    <w:link w:val="af"/>
    <w:rPr>
      <w:rFonts w:ascii="Calibri" w:hAnsi="Calibri"/>
      <w:sz w:val="20"/>
    </w:rPr>
  </w:style>
  <w:style w:type="paragraph" w:customStyle="1" w:styleId="3131">
    <w:name w:val="Основной текст (3) + 131"/>
    <w:link w:val="31310"/>
    <w:rPr>
      <w:sz w:val="27"/>
    </w:rPr>
  </w:style>
  <w:style w:type="character" w:customStyle="1" w:styleId="31310">
    <w:name w:val="Основной текст (3) + 131"/>
    <w:link w:val="3131"/>
    <w:rPr>
      <w:sz w:val="27"/>
    </w:rPr>
  </w:style>
  <w:style w:type="paragraph" w:customStyle="1" w:styleId="xl199">
    <w:name w:val="xl199"/>
    <w:basedOn w:val="a1"/>
    <w:link w:val="xl1990"/>
    <w:pPr>
      <w:spacing w:beforeAutospacing="1" w:afterAutospacing="1" w:line="264" w:lineRule="auto"/>
      <w:jc w:val="center"/>
    </w:pPr>
    <w:rPr>
      <w:rFonts w:ascii="Calibri" w:hAnsi="Calibri"/>
      <w:color w:val="FF0000"/>
      <w:sz w:val="22"/>
    </w:rPr>
  </w:style>
  <w:style w:type="character" w:customStyle="1" w:styleId="xl1990">
    <w:name w:val="xl199"/>
    <w:basedOn w:val="10"/>
    <w:link w:val="xl199"/>
    <w:rPr>
      <w:rFonts w:ascii="Calibri" w:hAnsi="Calibri"/>
      <w:color w:val="FF0000"/>
      <w:sz w:val="22"/>
    </w:rPr>
  </w:style>
  <w:style w:type="paragraph" w:customStyle="1" w:styleId="xl191">
    <w:name w:val="xl191"/>
    <w:basedOn w:val="a1"/>
    <w:link w:val="xl1910"/>
    <w:pPr>
      <w:spacing w:beforeAutospacing="1" w:afterAutospacing="1" w:line="264" w:lineRule="auto"/>
    </w:pPr>
    <w:rPr>
      <w:rFonts w:ascii="Calibri" w:hAnsi="Calibri"/>
      <w:sz w:val="22"/>
    </w:rPr>
  </w:style>
  <w:style w:type="character" w:customStyle="1" w:styleId="xl1910">
    <w:name w:val="xl191"/>
    <w:basedOn w:val="10"/>
    <w:link w:val="xl191"/>
    <w:rPr>
      <w:rFonts w:ascii="Calibri" w:hAnsi="Calibri"/>
      <w:sz w:val="22"/>
    </w:rPr>
  </w:style>
  <w:style w:type="paragraph" w:customStyle="1" w:styleId="xl250">
    <w:name w:val="xl250"/>
    <w:basedOn w:val="a1"/>
    <w:link w:val="xl2500"/>
    <w:pPr>
      <w:spacing w:beforeAutospacing="1" w:afterAutospacing="1" w:line="264" w:lineRule="auto"/>
      <w:jc w:val="center"/>
    </w:pPr>
    <w:rPr>
      <w:rFonts w:ascii="Calibri" w:hAnsi="Calibri"/>
      <w:sz w:val="22"/>
    </w:rPr>
  </w:style>
  <w:style w:type="character" w:customStyle="1" w:styleId="xl2500">
    <w:name w:val="xl250"/>
    <w:basedOn w:val="10"/>
    <w:link w:val="xl250"/>
    <w:rPr>
      <w:rFonts w:ascii="Calibri" w:hAnsi="Calibri"/>
      <w:sz w:val="22"/>
    </w:rPr>
  </w:style>
  <w:style w:type="paragraph" w:customStyle="1" w:styleId="xl63">
    <w:name w:val="xl63"/>
    <w:basedOn w:val="a1"/>
    <w:link w:val="xl630"/>
    <w:pPr>
      <w:spacing w:beforeAutospacing="1" w:afterAutospacing="1" w:line="264" w:lineRule="auto"/>
    </w:pPr>
    <w:rPr>
      <w:rFonts w:ascii="Calibri" w:hAnsi="Calibri"/>
      <w:sz w:val="22"/>
    </w:rPr>
  </w:style>
  <w:style w:type="character" w:customStyle="1" w:styleId="xl630">
    <w:name w:val="xl63"/>
    <w:basedOn w:val="10"/>
    <w:link w:val="xl63"/>
    <w:rPr>
      <w:rFonts w:ascii="Calibri" w:hAnsi="Calibri"/>
      <w:sz w:val="22"/>
    </w:rPr>
  </w:style>
  <w:style w:type="paragraph" w:customStyle="1" w:styleId="xl86">
    <w:name w:val="xl86"/>
    <w:basedOn w:val="a1"/>
    <w:link w:val="xl860"/>
    <w:pPr>
      <w:spacing w:beforeAutospacing="1" w:afterAutospacing="1" w:line="264" w:lineRule="auto"/>
    </w:pPr>
    <w:rPr>
      <w:rFonts w:ascii="Calibri" w:hAnsi="Calibri"/>
      <w:sz w:val="22"/>
    </w:rPr>
  </w:style>
  <w:style w:type="character" w:customStyle="1" w:styleId="xl860">
    <w:name w:val="xl86"/>
    <w:basedOn w:val="10"/>
    <w:link w:val="xl86"/>
    <w:rPr>
      <w:rFonts w:ascii="Calibri" w:hAnsi="Calibri"/>
      <w:sz w:val="22"/>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xl262">
    <w:name w:val="xl262"/>
    <w:basedOn w:val="a1"/>
    <w:link w:val="xl2620"/>
    <w:pPr>
      <w:spacing w:beforeAutospacing="1" w:afterAutospacing="1" w:line="264" w:lineRule="auto"/>
      <w:jc w:val="center"/>
    </w:pPr>
    <w:rPr>
      <w:rFonts w:ascii="Calibri" w:hAnsi="Calibri"/>
      <w:color w:val="FF0000"/>
      <w:sz w:val="22"/>
    </w:rPr>
  </w:style>
  <w:style w:type="character" w:customStyle="1" w:styleId="xl2620">
    <w:name w:val="xl262"/>
    <w:basedOn w:val="10"/>
    <w:link w:val="xl262"/>
    <w:rPr>
      <w:rFonts w:ascii="Calibri" w:hAnsi="Calibri"/>
      <w:color w:val="FF0000"/>
      <w:sz w:val="22"/>
    </w:rPr>
  </w:style>
  <w:style w:type="paragraph" w:customStyle="1" w:styleId="xl137">
    <w:name w:val="xl137"/>
    <w:basedOn w:val="a1"/>
    <w:link w:val="xl1370"/>
    <w:pPr>
      <w:spacing w:beforeAutospacing="1" w:afterAutospacing="1" w:line="264" w:lineRule="auto"/>
    </w:pPr>
    <w:rPr>
      <w:rFonts w:ascii="Calibri" w:hAnsi="Calibri"/>
      <w:color w:val="7030A0"/>
      <w:sz w:val="22"/>
    </w:rPr>
  </w:style>
  <w:style w:type="character" w:customStyle="1" w:styleId="xl1370">
    <w:name w:val="xl137"/>
    <w:basedOn w:val="10"/>
    <w:link w:val="xl137"/>
    <w:rPr>
      <w:rFonts w:ascii="Calibri" w:hAnsi="Calibri"/>
      <w:color w:val="7030A0"/>
      <w:sz w:val="22"/>
    </w:rPr>
  </w:style>
  <w:style w:type="paragraph" w:customStyle="1" w:styleId="OEM">
    <w:name w:val="Нормальный (OEM)"/>
    <w:basedOn w:val="a1"/>
    <w:next w:val="a1"/>
    <w:link w:val="OEM0"/>
    <w:pPr>
      <w:widowControl w:val="0"/>
      <w:jc w:val="both"/>
    </w:pPr>
    <w:rPr>
      <w:rFonts w:ascii="Courier New" w:hAnsi="Courier New"/>
      <w:sz w:val="20"/>
    </w:rPr>
  </w:style>
  <w:style w:type="character" w:customStyle="1" w:styleId="OEM0">
    <w:name w:val="Нормальный (OEM)"/>
    <w:basedOn w:val="10"/>
    <w:link w:val="OEM"/>
    <w:rPr>
      <w:rFonts w:ascii="Courier New" w:hAnsi="Courier New"/>
      <w:sz w:val="20"/>
    </w:rPr>
  </w:style>
  <w:style w:type="paragraph" w:customStyle="1" w:styleId="2-">
    <w:name w:val="Рег. Заголовок 2-го уровня регламента"/>
    <w:basedOn w:val="a1"/>
    <w:link w:val="2-0"/>
    <w:pPr>
      <w:spacing w:before="360" w:after="240" w:line="264" w:lineRule="auto"/>
      <w:ind w:left="720" w:hanging="360"/>
      <w:jc w:val="center"/>
      <w:outlineLvl w:val="1"/>
    </w:pPr>
    <w:rPr>
      <w:rFonts w:ascii="Calibri" w:hAnsi="Calibri"/>
      <w:b/>
      <w:i/>
    </w:rPr>
  </w:style>
  <w:style w:type="character" w:customStyle="1" w:styleId="2-0">
    <w:name w:val="Рег. Заголовок 2-го уровня регламента"/>
    <w:basedOn w:val="10"/>
    <w:link w:val="2-"/>
    <w:rPr>
      <w:rFonts w:ascii="Calibri" w:hAnsi="Calibri"/>
      <w:b/>
      <w:i/>
      <w:sz w:val="28"/>
    </w:rPr>
  </w:style>
  <w:style w:type="paragraph" w:customStyle="1" w:styleId="xl187">
    <w:name w:val="xl187"/>
    <w:basedOn w:val="a1"/>
    <w:link w:val="xl1870"/>
    <w:pPr>
      <w:spacing w:beforeAutospacing="1" w:afterAutospacing="1" w:line="264" w:lineRule="auto"/>
      <w:jc w:val="center"/>
    </w:pPr>
    <w:rPr>
      <w:rFonts w:ascii="Calibri" w:hAnsi="Calibri"/>
      <w:b/>
      <w:sz w:val="22"/>
    </w:rPr>
  </w:style>
  <w:style w:type="character" w:customStyle="1" w:styleId="xl1870">
    <w:name w:val="xl187"/>
    <w:basedOn w:val="10"/>
    <w:link w:val="xl187"/>
    <w:rPr>
      <w:rFonts w:ascii="Calibri" w:hAnsi="Calibri"/>
      <w:b/>
      <w:sz w:val="22"/>
    </w:rPr>
  </w:style>
  <w:style w:type="paragraph" w:customStyle="1" w:styleId="font8">
    <w:name w:val="font8"/>
    <w:basedOn w:val="a1"/>
    <w:link w:val="font80"/>
    <w:pPr>
      <w:spacing w:beforeAutospacing="1" w:afterAutospacing="1" w:line="264" w:lineRule="auto"/>
    </w:pPr>
    <w:rPr>
      <w:rFonts w:ascii="Calibri" w:hAnsi="Calibri"/>
      <w:color w:val="FF0000"/>
      <w:sz w:val="22"/>
    </w:rPr>
  </w:style>
  <w:style w:type="character" w:customStyle="1" w:styleId="font80">
    <w:name w:val="font8"/>
    <w:basedOn w:val="10"/>
    <w:link w:val="font8"/>
    <w:rPr>
      <w:rFonts w:ascii="Calibri" w:hAnsi="Calibri"/>
      <w:color w:val="FF0000"/>
      <w:sz w:val="22"/>
    </w:rPr>
  </w:style>
  <w:style w:type="paragraph" w:styleId="29">
    <w:name w:val="Body Text 2"/>
    <w:basedOn w:val="a1"/>
    <w:link w:val="2a"/>
    <w:pPr>
      <w:jc w:val="both"/>
    </w:pPr>
    <w:rPr>
      <w:rFonts w:ascii="Calibri" w:hAnsi="Calibri"/>
    </w:rPr>
  </w:style>
  <w:style w:type="character" w:customStyle="1" w:styleId="2a">
    <w:name w:val="Основной текст 2 Знак"/>
    <w:basedOn w:val="10"/>
    <w:link w:val="29"/>
    <w:rPr>
      <w:rFonts w:ascii="Calibri" w:hAnsi="Calibri"/>
      <w:sz w:val="28"/>
    </w:rPr>
  </w:style>
  <w:style w:type="paragraph" w:customStyle="1" w:styleId="2b">
    <w:name w:val="Основной текст (2)"/>
    <w:basedOn w:val="a1"/>
    <w:link w:val="2c"/>
    <w:pPr>
      <w:spacing w:line="322" w:lineRule="exact"/>
      <w:jc w:val="center"/>
    </w:pPr>
    <w:rPr>
      <w:b/>
      <w:sz w:val="26"/>
    </w:rPr>
  </w:style>
  <w:style w:type="character" w:customStyle="1" w:styleId="2c">
    <w:name w:val="Основной текст (2)"/>
    <w:basedOn w:val="10"/>
    <w:link w:val="2b"/>
    <w:rPr>
      <w:b/>
      <w:sz w:val="26"/>
    </w:rPr>
  </w:style>
  <w:style w:type="paragraph" w:customStyle="1" w:styleId="xl202">
    <w:name w:val="xl202"/>
    <w:basedOn w:val="a1"/>
    <w:link w:val="xl2020"/>
    <w:pPr>
      <w:spacing w:beforeAutospacing="1" w:afterAutospacing="1" w:line="264" w:lineRule="auto"/>
    </w:pPr>
    <w:rPr>
      <w:rFonts w:ascii="Calibri" w:hAnsi="Calibri"/>
      <w:sz w:val="22"/>
    </w:rPr>
  </w:style>
  <w:style w:type="character" w:customStyle="1" w:styleId="xl2020">
    <w:name w:val="xl202"/>
    <w:basedOn w:val="10"/>
    <w:link w:val="xl202"/>
    <w:rPr>
      <w:rFonts w:ascii="Calibri" w:hAnsi="Calibri"/>
      <w:sz w:val="22"/>
    </w:rPr>
  </w:style>
  <w:style w:type="paragraph" w:customStyle="1" w:styleId="xl64">
    <w:name w:val="xl64"/>
    <w:basedOn w:val="a1"/>
    <w:link w:val="xl640"/>
    <w:pPr>
      <w:spacing w:beforeAutospacing="1" w:afterAutospacing="1" w:line="264" w:lineRule="auto"/>
    </w:pPr>
    <w:rPr>
      <w:rFonts w:ascii="Calibri" w:hAnsi="Calibri"/>
      <w:sz w:val="22"/>
    </w:rPr>
  </w:style>
  <w:style w:type="character" w:customStyle="1" w:styleId="xl640">
    <w:name w:val="xl64"/>
    <w:basedOn w:val="10"/>
    <w:link w:val="xl64"/>
    <w:rPr>
      <w:rFonts w:ascii="Calibri" w:hAnsi="Calibri"/>
      <w:sz w:val="22"/>
    </w:rPr>
  </w:style>
  <w:style w:type="paragraph" w:customStyle="1" w:styleId="xl222">
    <w:name w:val="xl222"/>
    <w:basedOn w:val="a1"/>
    <w:link w:val="xl2220"/>
    <w:pPr>
      <w:spacing w:beforeAutospacing="1" w:afterAutospacing="1" w:line="264" w:lineRule="auto"/>
    </w:pPr>
    <w:rPr>
      <w:rFonts w:ascii="Calibri" w:hAnsi="Calibri"/>
      <w:b/>
      <w:sz w:val="22"/>
    </w:rPr>
  </w:style>
  <w:style w:type="character" w:customStyle="1" w:styleId="xl2220">
    <w:name w:val="xl222"/>
    <w:basedOn w:val="10"/>
    <w:link w:val="xl222"/>
    <w:rPr>
      <w:rFonts w:ascii="Calibri" w:hAnsi="Calibri"/>
      <w:b/>
      <w:sz w:val="22"/>
    </w:rPr>
  </w:style>
  <w:style w:type="paragraph" w:customStyle="1" w:styleId="xl267">
    <w:name w:val="xl267"/>
    <w:basedOn w:val="a1"/>
    <w:link w:val="xl2670"/>
    <w:pPr>
      <w:spacing w:beforeAutospacing="1" w:afterAutospacing="1" w:line="264" w:lineRule="auto"/>
      <w:jc w:val="center"/>
    </w:pPr>
    <w:rPr>
      <w:rFonts w:ascii="Calibri" w:hAnsi="Calibri"/>
      <w:sz w:val="22"/>
    </w:rPr>
  </w:style>
  <w:style w:type="character" w:customStyle="1" w:styleId="xl2670">
    <w:name w:val="xl267"/>
    <w:basedOn w:val="10"/>
    <w:link w:val="xl267"/>
    <w:rPr>
      <w:rFonts w:ascii="Calibri" w:hAnsi="Calibri"/>
      <w:sz w:val="22"/>
    </w:rPr>
  </w:style>
  <w:style w:type="paragraph" w:customStyle="1" w:styleId="xl89">
    <w:name w:val="xl89"/>
    <w:basedOn w:val="a1"/>
    <w:link w:val="xl890"/>
    <w:pPr>
      <w:spacing w:beforeAutospacing="1" w:afterAutospacing="1" w:line="264" w:lineRule="auto"/>
    </w:pPr>
    <w:rPr>
      <w:rFonts w:ascii="Calibri" w:hAnsi="Calibri"/>
      <w:sz w:val="22"/>
    </w:rPr>
  </w:style>
  <w:style w:type="character" w:customStyle="1" w:styleId="xl890">
    <w:name w:val="xl89"/>
    <w:basedOn w:val="10"/>
    <w:link w:val="xl89"/>
    <w:rPr>
      <w:rFonts w:ascii="Calibri" w:hAnsi="Calibri"/>
      <w:sz w:val="22"/>
    </w:rPr>
  </w:style>
  <w:style w:type="paragraph" w:customStyle="1" w:styleId="xl188">
    <w:name w:val="xl188"/>
    <w:basedOn w:val="a1"/>
    <w:link w:val="xl1880"/>
    <w:pPr>
      <w:spacing w:beforeAutospacing="1" w:afterAutospacing="1" w:line="264" w:lineRule="auto"/>
      <w:jc w:val="center"/>
    </w:pPr>
    <w:rPr>
      <w:rFonts w:ascii="Calibri" w:hAnsi="Calibri"/>
      <w:sz w:val="22"/>
    </w:rPr>
  </w:style>
  <w:style w:type="character" w:customStyle="1" w:styleId="xl1880">
    <w:name w:val="xl188"/>
    <w:basedOn w:val="10"/>
    <w:link w:val="xl188"/>
    <w:rPr>
      <w:rFonts w:ascii="Calibri" w:hAnsi="Calibri"/>
      <w:sz w:val="22"/>
    </w:rPr>
  </w:style>
  <w:style w:type="paragraph" w:customStyle="1" w:styleId="33">
    <w:name w:val="Заголовок №3"/>
    <w:basedOn w:val="a1"/>
    <w:link w:val="34"/>
    <w:pPr>
      <w:spacing w:line="324" w:lineRule="exact"/>
      <w:ind w:firstLine="1900"/>
      <w:jc w:val="both"/>
      <w:outlineLvl w:val="2"/>
    </w:pPr>
    <w:rPr>
      <w:b/>
      <w:sz w:val="27"/>
    </w:rPr>
  </w:style>
  <w:style w:type="character" w:customStyle="1" w:styleId="34">
    <w:name w:val="Заголовок №3"/>
    <w:basedOn w:val="10"/>
    <w:link w:val="33"/>
    <w:rPr>
      <w:b/>
      <w:sz w:val="27"/>
    </w:rPr>
  </w:style>
  <w:style w:type="paragraph" w:customStyle="1" w:styleId="xl112">
    <w:name w:val="xl112"/>
    <w:basedOn w:val="a1"/>
    <w:link w:val="xl1120"/>
    <w:pPr>
      <w:spacing w:beforeAutospacing="1" w:afterAutospacing="1" w:line="264" w:lineRule="auto"/>
    </w:pPr>
    <w:rPr>
      <w:rFonts w:ascii="Calibri" w:hAnsi="Calibri"/>
      <w:sz w:val="22"/>
    </w:rPr>
  </w:style>
  <w:style w:type="character" w:customStyle="1" w:styleId="xl1120">
    <w:name w:val="xl112"/>
    <w:basedOn w:val="10"/>
    <w:link w:val="xl112"/>
    <w:rPr>
      <w:rFonts w:ascii="Calibri" w:hAnsi="Calibri"/>
      <w:sz w:val="22"/>
    </w:rPr>
  </w:style>
  <w:style w:type="paragraph" w:customStyle="1" w:styleId="xl90">
    <w:name w:val="xl90"/>
    <w:basedOn w:val="a1"/>
    <w:link w:val="xl900"/>
    <w:pPr>
      <w:spacing w:beforeAutospacing="1" w:afterAutospacing="1" w:line="264" w:lineRule="auto"/>
    </w:pPr>
    <w:rPr>
      <w:rFonts w:ascii="Calibri" w:hAnsi="Calibri"/>
      <w:sz w:val="22"/>
    </w:rPr>
  </w:style>
  <w:style w:type="character" w:customStyle="1" w:styleId="xl900">
    <w:name w:val="xl90"/>
    <w:basedOn w:val="10"/>
    <w:link w:val="xl90"/>
    <w:rPr>
      <w:rFonts w:ascii="Calibri" w:hAnsi="Calibri"/>
      <w:sz w:val="22"/>
    </w:rPr>
  </w:style>
  <w:style w:type="paragraph" w:customStyle="1" w:styleId="xl131">
    <w:name w:val="xl131"/>
    <w:basedOn w:val="a1"/>
    <w:link w:val="xl1310"/>
    <w:pPr>
      <w:spacing w:beforeAutospacing="1" w:afterAutospacing="1" w:line="264" w:lineRule="auto"/>
    </w:pPr>
    <w:rPr>
      <w:rFonts w:ascii="Calibri" w:hAnsi="Calibri"/>
      <w:sz w:val="22"/>
    </w:rPr>
  </w:style>
  <w:style w:type="character" w:customStyle="1" w:styleId="xl1310">
    <w:name w:val="xl131"/>
    <w:basedOn w:val="10"/>
    <w:link w:val="xl131"/>
    <w:rPr>
      <w:rFonts w:ascii="Calibri" w:hAnsi="Calibri"/>
      <w:sz w:val="22"/>
    </w:rPr>
  </w:style>
  <w:style w:type="paragraph" w:customStyle="1" w:styleId="font0">
    <w:name w:val="font0"/>
    <w:basedOn w:val="a1"/>
    <w:link w:val="font00"/>
    <w:pPr>
      <w:spacing w:beforeAutospacing="1" w:afterAutospacing="1" w:line="264" w:lineRule="auto"/>
    </w:pPr>
    <w:rPr>
      <w:rFonts w:ascii="Calibri" w:hAnsi="Calibri"/>
      <w:sz w:val="22"/>
    </w:rPr>
  </w:style>
  <w:style w:type="character" w:customStyle="1" w:styleId="font00">
    <w:name w:val="font0"/>
    <w:basedOn w:val="10"/>
    <w:link w:val="font0"/>
    <w:rPr>
      <w:rFonts w:ascii="Calibri" w:hAnsi="Calibri"/>
      <w:color w:val="000000"/>
      <w:sz w:val="22"/>
    </w:rPr>
  </w:style>
  <w:style w:type="paragraph" w:customStyle="1" w:styleId="af1">
    <w:name w:val="Колонтитул_"/>
    <w:link w:val="af2"/>
    <w:rPr>
      <w:spacing w:val="10"/>
      <w:sz w:val="21"/>
    </w:rPr>
  </w:style>
  <w:style w:type="character" w:customStyle="1" w:styleId="af2">
    <w:name w:val="Колонтитул_"/>
    <w:link w:val="af1"/>
    <w:rPr>
      <w:rFonts w:ascii="Times New Roman" w:hAnsi="Times New Roman"/>
      <w:spacing w:val="10"/>
      <w:sz w:val="21"/>
      <w:u w:val="none"/>
    </w:rPr>
  </w:style>
  <w:style w:type="paragraph" w:customStyle="1" w:styleId="xl77">
    <w:name w:val="xl77"/>
    <w:basedOn w:val="a1"/>
    <w:link w:val="xl770"/>
    <w:pPr>
      <w:spacing w:beforeAutospacing="1" w:afterAutospacing="1" w:line="264" w:lineRule="auto"/>
    </w:pPr>
    <w:rPr>
      <w:rFonts w:ascii="Calibri" w:hAnsi="Calibri"/>
      <w:sz w:val="22"/>
    </w:rPr>
  </w:style>
  <w:style w:type="character" w:customStyle="1" w:styleId="xl770">
    <w:name w:val="xl77"/>
    <w:basedOn w:val="10"/>
    <w:link w:val="xl77"/>
    <w:rPr>
      <w:rFonts w:ascii="Calibri" w:hAnsi="Calibri"/>
      <w:sz w:val="22"/>
    </w:rPr>
  </w:style>
  <w:style w:type="paragraph" w:customStyle="1" w:styleId="Heading">
    <w:name w:val="Heading"/>
    <w:link w:val="Heading0"/>
    <w:pPr>
      <w:ind w:firstLine="709"/>
      <w:jc w:val="both"/>
    </w:pPr>
    <w:rPr>
      <w:rFonts w:ascii="Arial" w:hAnsi="Arial"/>
      <w:b/>
      <w:sz w:val="22"/>
    </w:rPr>
  </w:style>
  <w:style w:type="character" w:customStyle="1" w:styleId="Heading0">
    <w:name w:val="Heading"/>
    <w:link w:val="Heading"/>
    <w:rPr>
      <w:rFonts w:ascii="Arial" w:hAnsi="Arial"/>
      <w:b/>
      <w:sz w:val="22"/>
    </w:rPr>
  </w:style>
  <w:style w:type="paragraph" w:customStyle="1" w:styleId="19">
    <w:name w:val="Сильное выделение1"/>
    <w:link w:val="af3"/>
    <w:rPr>
      <w:i/>
      <w:color w:val="4472C4"/>
    </w:rPr>
  </w:style>
  <w:style w:type="character" w:styleId="af3">
    <w:name w:val="Intense Emphasis"/>
    <w:link w:val="19"/>
    <w:rPr>
      <w:i/>
      <w:color w:val="4472C4"/>
    </w:rPr>
  </w:style>
  <w:style w:type="paragraph" w:customStyle="1" w:styleId="af4">
    <w:name w:val="Рег. Обычный с отступом"/>
    <w:basedOn w:val="a1"/>
    <w:link w:val="af5"/>
    <w:pPr>
      <w:spacing w:after="160" w:line="276" w:lineRule="auto"/>
      <w:ind w:firstLine="540"/>
      <w:jc w:val="both"/>
    </w:pPr>
    <w:rPr>
      <w:rFonts w:ascii="Calibri" w:hAnsi="Calibri"/>
    </w:rPr>
  </w:style>
  <w:style w:type="character" w:customStyle="1" w:styleId="af5">
    <w:name w:val="Рег. Обычный с отступом"/>
    <w:basedOn w:val="10"/>
    <w:link w:val="af4"/>
    <w:rPr>
      <w:rFonts w:ascii="Calibri" w:hAnsi="Calibri"/>
      <w:sz w:val="28"/>
    </w:rPr>
  </w:style>
  <w:style w:type="paragraph" w:customStyle="1" w:styleId="xl82">
    <w:name w:val="xl82"/>
    <w:basedOn w:val="a1"/>
    <w:link w:val="xl820"/>
    <w:pPr>
      <w:spacing w:beforeAutospacing="1" w:afterAutospacing="1" w:line="264" w:lineRule="auto"/>
    </w:pPr>
    <w:rPr>
      <w:rFonts w:ascii="Calibri" w:hAnsi="Calibri"/>
      <w:sz w:val="22"/>
    </w:rPr>
  </w:style>
  <w:style w:type="character" w:customStyle="1" w:styleId="xl820">
    <w:name w:val="xl82"/>
    <w:basedOn w:val="10"/>
    <w:link w:val="xl82"/>
    <w:rPr>
      <w:rFonts w:ascii="Calibri" w:hAnsi="Calibri"/>
      <w:sz w:val="22"/>
    </w:rPr>
  </w:style>
  <w:style w:type="paragraph" w:customStyle="1" w:styleId="xl225">
    <w:name w:val="xl225"/>
    <w:basedOn w:val="a1"/>
    <w:link w:val="xl2250"/>
    <w:pPr>
      <w:spacing w:beforeAutospacing="1" w:afterAutospacing="1" w:line="264" w:lineRule="auto"/>
    </w:pPr>
    <w:rPr>
      <w:rFonts w:ascii="Calibri" w:hAnsi="Calibri"/>
      <w:color w:val="7030A0"/>
      <w:sz w:val="22"/>
    </w:rPr>
  </w:style>
  <w:style w:type="character" w:customStyle="1" w:styleId="xl2250">
    <w:name w:val="xl225"/>
    <w:basedOn w:val="10"/>
    <w:link w:val="xl225"/>
    <w:rPr>
      <w:rFonts w:ascii="Calibri" w:hAnsi="Calibri"/>
      <w:color w:val="7030A0"/>
      <w:sz w:val="22"/>
    </w:rPr>
  </w:style>
  <w:style w:type="paragraph" w:styleId="35">
    <w:name w:val="toc 3"/>
    <w:basedOn w:val="a1"/>
    <w:next w:val="a1"/>
    <w:link w:val="36"/>
    <w:uiPriority w:val="39"/>
    <w:pPr>
      <w:tabs>
        <w:tab w:val="left" w:pos="567"/>
        <w:tab w:val="right" w:leader="dot" w:pos="9911"/>
      </w:tabs>
      <w:spacing w:after="160" w:line="360" w:lineRule="auto"/>
      <w:ind w:right="57"/>
      <w:contextualSpacing/>
      <w:jc w:val="both"/>
    </w:pPr>
    <w:rPr>
      <w:rFonts w:ascii="Calibri" w:hAnsi="Calibri"/>
    </w:rPr>
  </w:style>
  <w:style w:type="character" w:customStyle="1" w:styleId="36">
    <w:name w:val="Оглавление 3 Знак"/>
    <w:basedOn w:val="10"/>
    <w:link w:val="35"/>
    <w:rPr>
      <w:rFonts w:ascii="Calibri" w:hAnsi="Calibri"/>
      <w:sz w:val="28"/>
    </w:rPr>
  </w:style>
  <w:style w:type="paragraph" w:customStyle="1" w:styleId="xl261">
    <w:name w:val="xl261"/>
    <w:basedOn w:val="a1"/>
    <w:link w:val="xl2610"/>
    <w:pPr>
      <w:spacing w:beforeAutospacing="1" w:afterAutospacing="1" w:line="264" w:lineRule="auto"/>
      <w:jc w:val="center"/>
    </w:pPr>
    <w:rPr>
      <w:rFonts w:ascii="Calibri" w:hAnsi="Calibri"/>
      <w:color w:val="FF0000"/>
      <w:sz w:val="22"/>
    </w:rPr>
  </w:style>
  <w:style w:type="character" w:customStyle="1" w:styleId="xl2610">
    <w:name w:val="xl261"/>
    <w:basedOn w:val="10"/>
    <w:link w:val="xl261"/>
    <w:rPr>
      <w:rFonts w:ascii="Calibri" w:hAnsi="Calibri"/>
      <w:color w:val="FF0000"/>
      <w:sz w:val="22"/>
    </w:rPr>
  </w:style>
  <w:style w:type="paragraph" w:styleId="af6">
    <w:name w:val="No Spacing"/>
    <w:link w:val="af7"/>
    <w:rPr>
      <w:rFonts w:ascii="Microsoft Sans Serif" w:hAnsi="Microsoft Sans Serif"/>
      <w:sz w:val="24"/>
    </w:rPr>
  </w:style>
  <w:style w:type="character" w:customStyle="1" w:styleId="af7">
    <w:name w:val="Без интервала Знак"/>
    <w:link w:val="af6"/>
    <w:rPr>
      <w:rFonts w:ascii="Microsoft Sans Serif" w:hAnsi="Microsoft Sans Serif"/>
      <w:color w:val="000000"/>
      <w:sz w:val="24"/>
    </w:rPr>
  </w:style>
  <w:style w:type="paragraph" w:customStyle="1" w:styleId="ConsPlusNonformat">
    <w:name w:val="ConsPlusNonformat"/>
    <w:link w:val="ConsPlusNonformat0"/>
    <w:pPr>
      <w:widowControl w:val="0"/>
    </w:pPr>
    <w:rPr>
      <w:rFonts w:ascii="Courier New" w:hAnsi="Courier New"/>
      <w:sz w:val="28"/>
    </w:rPr>
  </w:style>
  <w:style w:type="character" w:customStyle="1" w:styleId="ConsPlusNonformat0">
    <w:name w:val="ConsPlusNonformat"/>
    <w:link w:val="ConsPlusNonformat"/>
    <w:rPr>
      <w:rFonts w:ascii="Courier New" w:hAnsi="Courier New"/>
      <w:sz w:val="28"/>
    </w:rPr>
  </w:style>
  <w:style w:type="paragraph" w:customStyle="1" w:styleId="xl243">
    <w:name w:val="xl243"/>
    <w:basedOn w:val="a1"/>
    <w:link w:val="xl2430"/>
    <w:pPr>
      <w:spacing w:beforeAutospacing="1" w:afterAutospacing="1" w:line="264" w:lineRule="auto"/>
      <w:jc w:val="center"/>
    </w:pPr>
    <w:rPr>
      <w:rFonts w:ascii="Calibri" w:hAnsi="Calibri"/>
      <w:sz w:val="22"/>
    </w:rPr>
  </w:style>
  <w:style w:type="character" w:customStyle="1" w:styleId="xl2430">
    <w:name w:val="xl243"/>
    <w:basedOn w:val="10"/>
    <w:link w:val="xl243"/>
    <w:rPr>
      <w:rFonts w:ascii="Calibri" w:hAnsi="Calibri"/>
      <w:sz w:val="22"/>
    </w:rPr>
  </w:style>
  <w:style w:type="paragraph" w:customStyle="1" w:styleId="xl81">
    <w:name w:val="xl81"/>
    <w:basedOn w:val="a1"/>
    <w:link w:val="xl810"/>
    <w:pPr>
      <w:spacing w:beforeAutospacing="1" w:afterAutospacing="1" w:line="264" w:lineRule="auto"/>
    </w:pPr>
    <w:rPr>
      <w:rFonts w:ascii="Calibri" w:hAnsi="Calibri"/>
      <w:sz w:val="22"/>
    </w:rPr>
  </w:style>
  <w:style w:type="character" w:customStyle="1" w:styleId="xl810">
    <w:name w:val="xl81"/>
    <w:basedOn w:val="10"/>
    <w:link w:val="xl81"/>
    <w:rPr>
      <w:rFonts w:ascii="Calibri" w:hAnsi="Calibri"/>
      <w:sz w:val="22"/>
    </w:rPr>
  </w:style>
  <w:style w:type="paragraph" w:customStyle="1" w:styleId="43">
    <w:name w:val="Основной текст (4)"/>
    <w:basedOn w:val="a1"/>
    <w:link w:val="44"/>
    <w:pPr>
      <w:spacing w:line="0" w:lineRule="atLeast"/>
      <w:ind w:firstLine="709"/>
      <w:jc w:val="center"/>
    </w:pPr>
    <w:rPr>
      <w:sz w:val="20"/>
    </w:rPr>
  </w:style>
  <w:style w:type="character" w:customStyle="1" w:styleId="44">
    <w:name w:val="Основной текст (4)"/>
    <w:basedOn w:val="10"/>
    <w:link w:val="43"/>
    <w:rPr>
      <w:sz w:val="20"/>
    </w:rPr>
  </w:style>
  <w:style w:type="paragraph" w:customStyle="1" w:styleId="1a">
    <w:name w:val="Знак сноски1"/>
    <w:link w:val="af8"/>
    <w:rPr>
      <w:vertAlign w:val="superscript"/>
    </w:rPr>
  </w:style>
  <w:style w:type="character" w:styleId="af8">
    <w:name w:val="footnote reference"/>
    <w:link w:val="1a"/>
    <w:rPr>
      <w:vertAlign w:val="superscript"/>
    </w:rPr>
  </w:style>
  <w:style w:type="paragraph" w:customStyle="1" w:styleId="xl219">
    <w:name w:val="xl219"/>
    <w:basedOn w:val="a1"/>
    <w:link w:val="xl2190"/>
    <w:pPr>
      <w:spacing w:beforeAutospacing="1" w:afterAutospacing="1" w:line="264" w:lineRule="auto"/>
      <w:jc w:val="center"/>
    </w:pPr>
    <w:rPr>
      <w:rFonts w:ascii="Calibri" w:hAnsi="Calibri"/>
      <w:sz w:val="22"/>
    </w:rPr>
  </w:style>
  <w:style w:type="character" w:customStyle="1" w:styleId="xl2190">
    <w:name w:val="xl219"/>
    <w:basedOn w:val="10"/>
    <w:link w:val="xl219"/>
    <w:rPr>
      <w:rFonts w:ascii="Calibri" w:hAnsi="Calibri"/>
      <w:sz w:val="22"/>
    </w:rPr>
  </w:style>
  <w:style w:type="paragraph" w:customStyle="1" w:styleId="xl180">
    <w:name w:val="xl180"/>
    <w:basedOn w:val="a1"/>
    <w:link w:val="xl1800"/>
    <w:pPr>
      <w:spacing w:beforeAutospacing="1" w:afterAutospacing="1" w:line="264" w:lineRule="auto"/>
    </w:pPr>
    <w:rPr>
      <w:rFonts w:ascii="Calibri" w:hAnsi="Calibri"/>
      <w:sz w:val="22"/>
    </w:rPr>
  </w:style>
  <w:style w:type="character" w:customStyle="1" w:styleId="xl1800">
    <w:name w:val="xl180"/>
    <w:basedOn w:val="10"/>
    <w:link w:val="xl180"/>
    <w:rPr>
      <w:rFonts w:ascii="Calibri" w:hAnsi="Calibri"/>
      <w:sz w:val="22"/>
    </w:rPr>
  </w:style>
  <w:style w:type="paragraph" w:customStyle="1" w:styleId="xl91">
    <w:name w:val="xl91"/>
    <w:basedOn w:val="a1"/>
    <w:link w:val="xl910"/>
    <w:pPr>
      <w:spacing w:beforeAutospacing="1" w:afterAutospacing="1" w:line="264" w:lineRule="auto"/>
    </w:pPr>
    <w:rPr>
      <w:rFonts w:ascii="Calibri" w:hAnsi="Calibri"/>
      <w:sz w:val="22"/>
    </w:rPr>
  </w:style>
  <w:style w:type="character" w:customStyle="1" w:styleId="xl910">
    <w:name w:val="xl91"/>
    <w:basedOn w:val="10"/>
    <w:link w:val="xl91"/>
    <w:rPr>
      <w:rFonts w:ascii="Calibri" w:hAnsi="Calibri"/>
      <w:sz w:val="22"/>
    </w:rPr>
  </w:style>
  <w:style w:type="paragraph" w:customStyle="1" w:styleId="213">
    <w:name w:val="Основной текст (2) + 13"/>
    <w:link w:val="2130"/>
    <w:rPr>
      <w:b/>
      <w:sz w:val="27"/>
    </w:rPr>
  </w:style>
  <w:style w:type="character" w:customStyle="1" w:styleId="2130">
    <w:name w:val="Основной текст (2) + 13"/>
    <w:link w:val="213"/>
    <w:rPr>
      <w:b/>
      <w:sz w:val="27"/>
    </w:rPr>
  </w:style>
  <w:style w:type="paragraph" w:customStyle="1" w:styleId="xl170">
    <w:name w:val="xl170"/>
    <w:basedOn w:val="a1"/>
    <w:link w:val="xl1700"/>
    <w:pPr>
      <w:spacing w:beforeAutospacing="1" w:afterAutospacing="1" w:line="264" w:lineRule="auto"/>
      <w:jc w:val="center"/>
    </w:pPr>
    <w:rPr>
      <w:rFonts w:ascii="Calibri" w:hAnsi="Calibri"/>
      <w:b/>
      <w:sz w:val="22"/>
    </w:rPr>
  </w:style>
  <w:style w:type="character" w:customStyle="1" w:styleId="xl1700">
    <w:name w:val="xl170"/>
    <w:basedOn w:val="10"/>
    <w:link w:val="xl170"/>
    <w:rPr>
      <w:rFonts w:ascii="Calibri" w:hAnsi="Calibri"/>
      <w:b/>
      <w:sz w:val="22"/>
    </w:rPr>
  </w:style>
  <w:style w:type="paragraph" w:customStyle="1" w:styleId="xl114">
    <w:name w:val="xl114"/>
    <w:basedOn w:val="a1"/>
    <w:link w:val="xl1140"/>
    <w:pPr>
      <w:spacing w:beforeAutospacing="1" w:afterAutospacing="1" w:line="264" w:lineRule="auto"/>
    </w:pPr>
    <w:rPr>
      <w:rFonts w:ascii="Calibri" w:hAnsi="Calibri"/>
      <w:sz w:val="22"/>
    </w:rPr>
  </w:style>
  <w:style w:type="character" w:customStyle="1" w:styleId="xl1140">
    <w:name w:val="xl114"/>
    <w:basedOn w:val="10"/>
    <w:link w:val="xl114"/>
    <w:rPr>
      <w:rFonts w:ascii="Calibri" w:hAnsi="Calibri"/>
      <w:sz w:val="22"/>
    </w:rPr>
  </w:style>
  <w:style w:type="paragraph" w:customStyle="1" w:styleId="xl172">
    <w:name w:val="xl172"/>
    <w:basedOn w:val="a1"/>
    <w:link w:val="xl1720"/>
    <w:pPr>
      <w:spacing w:beforeAutospacing="1" w:afterAutospacing="1" w:line="264" w:lineRule="auto"/>
      <w:jc w:val="center"/>
    </w:pPr>
    <w:rPr>
      <w:rFonts w:ascii="Calibri" w:hAnsi="Calibri"/>
      <w:sz w:val="22"/>
    </w:rPr>
  </w:style>
  <w:style w:type="character" w:customStyle="1" w:styleId="xl1720">
    <w:name w:val="xl172"/>
    <w:basedOn w:val="10"/>
    <w:link w:val="xl172"/>
    <w:rPr>
      <w:rFonts w:ascii="Calibri" w:hAnsi="Calibri"/>
      <w:sz w:val="22"/>
    </w:rPr>
  </w:style>
  <w:style w:type="paragraph" w:customStyle="1" w:styleId="xl260">
    <w:name w:val="xl260"/>
    <w:basedOn w:val="a1"/>
    <w:link w:val="xl2600"/>
    <w:pPr>
      <w:spacing w:beforeAutospacing="1" w:afterAutospacing="1" w:line="264" w:lineRule="auto"/>
      <w:jc w:val="center"/>
    </w:pPr>
    <w:rPr>
      <w:rFonts w:ascii="Calibri" w:hAnsi="Calibri"/>
      <w:sz w:val="22"/>
    </w:rPr>
  </w:style>
  <w:style w:type="character" w:customStyle="1" w:styleId="xl2600">
    <w:name w:val="xl260"/>
    <w:basedOn w:val="10"/>
    <w:link w:val="xl260"/>
    <w:rPr>
      <w:rFonts w:ascii="Calibri" w:hAnsi="Calibri"/>
      <w:sz w:val="22"/>
    </w:rPr>
  </w:style>
  <w:style w:type="paragraph" w:customStyle="1" w:styleId="msonormal0">
    <w:name w:val="msonormal"/>
    <w:basedOn w:val="a1"/>
    <w:link w:val="msonormal1"/>
    <w:pPr>
      <w:spacing w:beforeAutospacing="1" w:afterAutospacing="1" w:line="264" w:lineRule="auto"/>
    </w:pPr>
    <w:rPr>
      <w:rFonts w:ascii="Calibri" w:hAnsi="Calibri"/>
      <w:sz w:val="22"/>
    </w:rPr>
  </w:style>
  <w:style w:type="character" w:customStyle="1" w:styleId="msonormal1">
    <w:name w:val="msonormal"/>
    <w:basedOn w:val="10"/>
    <w:link w:val="msonormal0"/>
    <w:rPr>
      <w:rFonts w:ascii="Calibri" w:hAnsi="Calibri"/>
      <w:sz w:val="22"/>
    </w:rPr>
  </w:style>
  <w:style w:type="paragraph" w:customStyle="1" w:styleId="xl249">
    <w:name w:val="xl249"/>
    <w:basedOn w:val="a1"/>
    <w:link w:val="xl2490"/>
    <w:pPr>
      <w:spacing w:beforeAutospacing="1" w:afterAutospacing="1" w:line="264" w:lineRule="auto"/>
      <w:jc w:val="center"/>
    </w:pPr>
    <w:rPr>
      <w:rFonts w:ascii="Calibri" w:hAnsi="Calibri"/>
      <w:sz w:val="22"/>
    </w:rPr>
  </w:style>
  <w:style w:type="character" w:customStyle="1" w:styleId="xl2490">
    <w:name w:val="xl249"/>
    <w:basedOn w:val="10"/>
    <w:link w:val="xl249"/>
    <w:rPr>
      <w:rFonts w:ascii="Calibri" w:hAnsi="Calibri"/>
      <w:sz w:val="22"/>
    </w:rPr>
  </w:style>
  <w:style w:type="paragraph" w:customStyle="1" w:styleId="xl150">
    <w:name w:val="xl150"/>
    <w:basedOn w:val="a1"/>
    <w:link w:val="xl1500"/>
    <w:pPr>
      <w:spacing w:beforeAutospacing="1" w:afterAutospacing="1" w:line="264" w:lineRule="auto"/>
      <w:jc w:val="center"/>
    </w:pPr>
    <w:rPr>
      <w:rFonts w:ascii="Calibri" w:hAnsi="Calibri"/>
      <w:sz w:val="22"/>
    </w:rPr>
  </w:style>
  <w:style w:type="character" w:customStyle="1" w:styleId="xl1500">
    <w:name w:val="xl150"/>
    <w:basedOn w:val="10"/>
    <w:link w:val="xl150"/>
    <w:rPr>
      <w:rFonts w:ascii="Calibri" w:hAnsi="Calibri"/>
      <w:sz w:val="22"/>
    </w:rPr>
  </w:style>
  <w:style w:type="paragraph" w:customStyle="1" w:styleId="xl73">
    <w:name w:val="xl73"/>
    <w:basedOn w:val="a1"/>
    <w:link w:val="xl730"/>
    <w:pPr>
      <w:spacing w:beforeAutospacing="1" w:afterAutospacing="1" w:line="264" w:lineRule="auto"/>
    </w:pPr>
    <w:rPr>
      <w:rFonts w:ascii="Calibri" w:hAnsi="Calibri"/>
      <w:sz w:val="22"/>
    </w:rPr>
  </w:style>
  <w:style w:type="character" w:customStyle="1" w:styleId="xl730">
    <w:name w:val="xl73"/>
    <w:basedOn w:val="10"/>
    <w:link w:val="xl73"/>
    <w:rPr>
      <w:rFonts w:ascii="Calibri" w:hAnsi="Calibri"/>
      <w:sz w:val="22"/>
    </w:rPr>
  </w:style>
  <w:style w:type="paragraph" w:customStyle="1" w:styleId="xl67">
    <w:name w:val="xl67"/>
    <w:basedOn w:val="a1"/>
    <w:link w:val="xl670"/>
    <w:pPr>
      <w:spacing w:beforeAutospacing="1" w:afterAutospacing="1" w:line="264" w:lineRule="auto"/>
    </w:pPr>
    <w:rPr>
      <w:rFonts w:ascii="Calibri" w:hAnsi="Calibri"/>
      <w:sz w:val="22"/>
    </w:rPr>
  </w:style>
  <w:style w:type="character" w:customStyle="1" w:styleId="xl670">
    <w:name w:val="xl67"/>
    <w:basedOn w:val="10"/>
    <w:link w:val="xl67"/>
    <w:rPr>
      <w:rFonts w:ascii="Calibri" w:hAnsi="Calibri"/>
      <w:sz w:val="22"/>
    </w:rPr>
  </w:style>
  <w:style w:type="paragraph" w:customStyle="1" w:styleId="link">
    <w:name w:val="link"/>
    <w:link w:val="link0"/>
  </w:style>
  <w:style w:type="character" w:customStyle="1" w:styleId="link0">
    <w:name w:val="link"/>
    <w:link w:val="link"/>
    <w:rPr>
      <w:u w:val="none"/>
    </w:rPr>
  </w:style>
  <w:style w:type="paragraph" w:customStyle="1" w:styleId="xl98">
    <w:name w:val="xl98"/>
    <w:basedOn w:val="a1"/>
    <w:link w:val="xl980"/>
    <w:pPr>
      <w:spacing w:beforeAutospacing="1" w:afterAutospacing="1" w:line="264" w:lineRule="auto"/>
    </w:pPr>
    <w:rPr>
      <w:rFonts w:ascii="Calibri" w:hAnsi="Calibri"/>
      <w:color w:val="FF0000"/>
      <w:sz w:val="22"/>
    </w:rPr>
  </w:style>
  <w:style w:type="character" w:customStyle="1" w:styleId="xl980">
    <w:name w:val="xl98"/>
    <w:basedOn w:val="10"/>
    <w:link w:val="xl98"/>
    <w:rPr>
      <w:rFonts w:ascii="Calibri" w:hAnsi="Calibri"/>
      <w:color w:val="FF0000"/>
      <w:sz w:val="22"/>
    </w:rPr>
  </w:style>
  <w:style w:type="paragraph" w:customStyle="1" w:styleId="xl156">
    <w:name w:val="xl156"/>
    <w:basedOn w:val="a1"/>
    <w:link w:val="xl1560"/>
    <w:pPr>
      <w:spacing w:beforeAutospacing="1" w:afterAutospacing="1" w:line="264" w:lineRule="auto"/>
    </w:pPr>
    <w:rPr>
      <w:rFonts w:ascii="Calibri" w:hAnsi="Calibri"/>
      <w:sz w:val="22"/>
    </w:rPr>
  </w:style>
  <w:style w:type="character" w:customStyle="1" w:styleId="xl1560">
    <w:name w:val="xl156"/>
    <w:basedOn w:val="10"/>
    <w:link w:val="xl156"/>
    <w:rPr>
      <w:rFonts w:ascii="Calibri" w:hAnsi="Calibri"/>
      <w:sz w:val="22"/>
    </w:rPr>
  </w:style>
  <w:style w:type="paragraph" w:customStyle="1" w:styleId="xl201">
    <w:name w:val="xl201"/>
    <w:basedOn w:val="a1"/>
    <w:link w:val="xl2010"/>
    <w:pPr>
      <w:spacing w:beforeAutospacing="1" w:afterAutospacing="1" w:line="264" w:lineRule="auto"/>
    </w:pPr>
    <w:rPr>
      <w:rFonts w:ascii="Calibri" w:hAnsi="Calibri"/>
      <w:sz w:val="22"/>
    </w:rPr>
  </w:style>
  <w:style w:type="character" w:customStyle="1" w:styleId="xl2010">
    <w:name w:val="xl201"/>
    <w:basedOn w:val="10"/>
    <w:link w:val="xl201"/>
    <w:rPr>
      <w:rFonts w:ascii="Calibri" w:hAnsi="Calibri"/>
      <w:sz w:val="22"/>
    </w:rPr>
  </w:style>
  <w:style w:type="paragraph" w:customStyle="1" w:styleId="45">
    <w:name w:val="Основной текст4"/>
    <w:basedOn w:val="a1"/>
    <w:link w:val="46"/>
    <w:pPr>
      <w:spacing w:line="324" w:lineRule="exact"/>
      <w:ind w:left="1000" w:hanging="1000"/>
      <w:jc w:val="both"/>
    </w:pPr>
    <w:rPr>
      <w:sz w:val="26"/>
    </w:rPr>
  </w:style>
  <w:style w:type="character" w:customStyle="1" w:styleId="46">
    <w:name w:val="Основной текст4"/>
    <w:basedOn w:val="10"/>
    <w:link w:val="45"/>
    <w:rPr>
      <w:sz w:val="26"/>
    </w:rPr>
  </w:style>
  <w:style w:type="paragraph" w:customStyle="1" w:styleId="xl69">
    <w:name w:val="xl69"/>
    <w:basedOn w:val="a1"/>
    <w:link w:val="xl690"/>
    <w:pPr>
      <w:spacing w:beforeAutospacing="1" w:afterAutospacing="1" w:line="264" w:lineRule="auto"/>
    </w:pPr>
    <w:rPr>
      <w:rFonts w:ascii="Calibri" w:hAnsi="Calibri"/>
      <w:sz w:val="22"/>
    </w:rPr>
  </w:style>
  <w:style w:type="character" w:customStyle="1" w:styleId="xl690">
    <w:name w:val="xl69"/>
    <w:basedOn w:val="10"/>
    <w:link w:val="xl69"/>
    <w:rPr>
      <w:rFonts w:ascii="Calibri" w:hAnsi="Calibri"/>
      <w:sz w:val="22"/>
    </w:rPr>
  </w:style>
  <w:style w:type="character" w:customStyle="1" w:styleId="50">
    <w:name w:val="Заголовок 5 Знак"/>
    <w:basedOn w:val="10"/>
    <w:link w:val="5"/>
    <w:rPr>
      <w:rFonts w:ascii="Calibri" w:hAnsi="Calibri"/>
      <w:color w:val="2F5496"/>
      <w:sz w:val="22"/>
    </w:rPr>
  </w:style>
  <w:style w:type="paragraph" w:customStyle="1" w:styleId="1b">
    <w:name w:val="Выделение1"/>
    <w:link w:val="af9"/>
    <w:rPr>
      <w:i/>
    </w:rPr>
  </w:style>
  <w:style w:type="character" w:styleId="af9">
    <w:name w:val="Emphasis"/>
    <w:link w:val="1b"/>
    <w:rPr>
      <w:i/>
    </w:rPr>
  </w:style>
  <w:style w:type="paragraph" w:customStyle="1" w:styleId="1c">
    <w:name w:val="Слабая ссылка1"/>
    <w:link w:val="afa"/>
    <w:rPr>
      <w:smallCaps/>
      <w:color w:val="404040"/>
    </w:rPr>
  </w:style>
  <w:style w:type="character" w:styleId="afa">
    <w:name w:val="Subtle Reference"/>
    <w:link w:val="1c"/>
    <w:rPr>
      <w:smallCaps/>
      <w:color w:val="404040"/>
    </w:rPr>
  </w:style>
  <w:style w:type="paragraph" w:styleId="afb">
    <w:name w:val="annotation text"/>
    <w:basedOn w:val="a1"/>
    <w:link w:val="afc"/>
    <w:pPr>
      <w:spacing w:before="240" w:after="160" w:line="264" w:lineRule="auto"/>
      <w:ind w:firstLine="851"/>
      <w:jc w:val="both"/>
    </w:pPr>
    <w:rPr>
      <w:rFonts w:ascii="Calibri" w:hAnsi="Calibri"/>
      <w:sz w:val="20"/>
    </w:rPr>
  </w:style>
  <w:style w:type="character" w:customStyle="1" w:styleId="afc">
    <w:name w:val="Текст примечания Знак"/>
    <w:basedOn w:val="10"/>
    <w:link w:val="afb"/>
    <w:rPr>
      <w:rFonts w:ascii="Calibri" w:hAnsi="Calibri"/>
      <w:sz w:val="20"/>
    </w:rPr>
  </w:style>
  <w:style w:type="paragraph" w:customStyle="1" w:styleId="xl138">
    <w:name w:val="xl138"/>
    <w:basedOn w:val="a1"/>
    <w:link w:val="xl1380"/>
    <w:pPr>
      <w:spacing w:beforeAutospacing="1" w:afterAutospacing="1" w:line="264" w:lineRule="auto"/>
      <w:jc w:val="center"/>
    </w:pPr>
    <w:rPr>
      <w:rFonts w:ascii="Calibri" w:hAnsi="Calibri"/>
      <w:sz w:val="22"/>
    </w:rPr>
  </w:style>
  <w:style w:type="character" w:customStyle="1" w:styleId="xl1380">
    <w:name w:val="xl138"/>
    <w:basedOn w:val="10"/>
    <w:link w:val="xl138"/>
    <w:rPr>
      <w:rFonts w:ascii="Calibri" w:hAnsi="Calibri"/>
      <w:sz w:val="22"/>
    </w:rPr>
  </w:style>
  <w:style w:type="paragraph" w:customStyle="1" w:styleId="xl196">
    <w:name w:val="xl196"/>
    <w:basedOn w:val="a1"/>
    <w:link w:val="xl1960"/>
    <w:pPr>
      <w:spacing w:beforeAutospacing="1" w:afterAutospacing="1" w:line="264" w:lineRule="auto"/>
      <w:jc w:val="center"/>
    </w:pPr>
    <w:rPr>
      <w:rFonts w:ascii="Calibri" w:hAnsi="Calibri"/>
      <w:sz w:val="22"/>
    </w:rPr>
  </w:style>
  <w:style w:type="character" w:customStyle="1" w:styleId="xl1960">
    <w:name w:val="xl196"/>
    <w:basedOn w:val="10"/>
    <w:link w:val="xl196"/>
    <w:rPr>
      <w:rFonts w:ascii="Calibri" w:hAnsi="Calibri"/>
      <w:sz w:val="22"/>
    </w:rPr>
  </w:style>
  <w:style w:type="paragraph" w:customStyle="1" w:styleId="37">
    <w:name w:val="Основной текст3"/>
    <w:link w:val="38"/>
    <w:rPr>
      <w:sz w:val="26"/>
      <w:highlight w:val="white"/>
      <w:u w:val="single"/>
    </w:rPr>
  </w:style>
  <w:style w:type="character" w:customStyle="1" w:styleId="38">
    <w:name w:val="Основной текст3"/>
    <w:link w:val="37"/>
    <w:rPr>
      <w:color w:val="000000"/>
      <w:spacing w:val="0"/>
      <w:sz w:val="26"/>
      <w:highlight w:val="white"/>
      <w:u w:val="single"/>
    </w:rPr>
  </w:style>
  <w:style w:type="paragraph" w:customStyle="1" w:styleId="font6">
    <w:name w:val="font6"/>
    <w:basedOn w:val="a1"/>
    <w:link w:val="font60"/>
    <w:pPr>
      <w:spacing w:beforeAutospacing="1" w:afterAutospacing="1" w:line="264" w:lineRule="auto"/>
    </w:pPr>
    <w:rPr>
      <w:rFonts w:ascii="Calibri" w:hAnsi="Calibri"/>
      <w:b/>
      <w:sz w:val="22"/>
    </w:rPr>
  </w:style>
  <w:style w:type="character" w:customStyle="1" w:styleId="font60">
    <w:name w:val="font6"/>
    <w:basedOn w:val="10"/>
    <w:link w:val="font6"/>
    <w:rPr>
      <w:rFonts w:ascii="Calibri" w:hAnsi="Calibri"/>
      <w:b/>
      <w:sz w:val="22"/>
    </w:rPr>
  </w:style>
  <w:style w:type="paragraph" w:customStyle="1" w:styleId="xl268">
    <w:name w:val="xl268"/>
    <w:basedOn w:val="a1"/>
    <w:link w:val="xl2680"/>
    <w:pPr>
      <w:spacing w:beforeAutospacing="1" w:afterAutospacing="1" w:line="264" w:lineRule="auto"/>
      <w:jc w:val="center"/>
    </w:pPr>
    <w:rPr>
      <w:rFonts w:ascii="Calibri" w:hAnsi="Calibri"/>
      <w:sz w:val="22"/>
    </w:rPr>
  </w:style>
  <w:style w:type="character" w:customStyle="1" w:styleId="xl2680">
    <w:name w:val="xl268"/>
    <w:basedOn w:val="10"/>
    <w:link w:val="xl268"/>
    <w:rPr>
      <w:rFonts w:ascii="Calibri" w:hAnsi="Calibri"/>
      <w:sz w:val="22"/>
    </w:rPr>
  </w:style>
  <w:style w:type="paragraph" w:customStyle="1" w:styleId="xl192">
    <w:name w:val="xl192"/>
    <w:basedOn w:val="a1"/>
    <w:link w:val="xl1920"/>
    <w:pPr>
      <w:spacing w:beforeAutospacing="1" w:afterAutospacing="1" w:line="264" w:lineRule="auto"/>
    </w:pPr>
    <w:rPr>
      <w:rFonts w:ascii="Calibri" w:hAnsi="Calibri"/>
      <w:sz w:val="22"/>
    </w:rPr>
  </w:style>
  <w:style w:type="character" w:customStyle="1" w:styleId="xl1920">
    <w:name w:val="xl192"/>
    <w:basedOn w:val="10"/>
    <w:link w:val="xl192"/>
    <w:rPr>
      <w:rFonts w:ascii="Calibri" w:hAnsi="Calibri"/>
      <w:sz w:val="22"/>
    </w:rPr>
  </w:style>
  <w:style w:type="paragraph" w:customStyle="1" w:styleId="xl99">
    <w:name w:val="xl99"/>
    <w:basedOn w:val="a1"/>
    <w:link w:val="xl990"/>
    <w:pPr>
      <w:spacing w:beforeAutospacing="1" w:afterAutospacing="1" w:line="264" w:lineRule="auto"/>
    </w:pPr>
    <w:rPr>
      <w:rFonts w:ascii="Calibri" w:hAnsi="Calibri"/>
      <w:sz w:val="22"/>
    </w:rPr>
  </w:style>
  <w:style w:type="character" w:customStyle="1" w:styleId="xl990">
    <w:name w:val="xl99"/>
    <w:basedOn w:val="10"/>
    <w:link w:val="xl99"/>
    <w:rPr>
      <w:rFonts w:ascii="Calibri" w:hAnsi="Calibri"/>
      <w:sz w:val="22"/>
    </w:rPr>
  </w:style>
  <w:style w:type="character" w:customStyle="1" w:styleId="13">
    <w:name w:val="Заголовок 1 Знак"/>
    <w:basedOn w:val="10"/>
    <w:link w:val="12"/>
    <w:rPr>
      <w:rFonts w:ascii="Calibri Light" w:hAnsi="Calibri Light"/>
      <w:color w:val="2F5496"/>
      <w:sz w:val="32"/>
    </w:rPr>
  </w:style>
  <w:style w:type="paragraph" w:customStyle="1" w:styleId="xl133">
    <w:name w:val="xl133"/>
    <w:basedOn w:val="a1"/>
    <w:link w:val="xl1330"/>
    <w:pPr>
      <w:spacing w:beforeAutospacing="1" w:afterAutospacing="1" w:line="264" w:lineRule="auto"/>
      <w:jc w:val="center"/>
    </w:pPr>
    <w:rPr>
      <w:rFonts w:ascii="Calibri" w:hAnsi="Calibri"/>
      <w:sz w:val="22"/>
    </w:rPr>
  </w:style>
  <w:style w:type="character" w:customStyle="1" w:styleId="xl1330">
    <w:name w:val="xl133"/>
    <w:basedOn w:val="10"/>
    <w:link w:val="xl133"/>
    <w:rPr>
      <w:rFonts w:ascii="Calibri" w:hAnsi="Calibri"/>
      <w:sz w:val="22"/>
    </w:rPr>
  </w:style>
  <w:style w:type="paragraph" w:customStyle="1" w:styleId="afd">
    <w:name w:val="_Табл_Текст_лев"/>
    <w:basedOn w:val="a1"/>
    <w:link w:val="afe"/>
    <w:pPr>
      <w:spacing w:after="160" w:line="264" w:lineRule="auto"/>
    </w:pPr>
    <w:rPr>
      <w:rFonts w:ascii="Calibri" w:hAnsi="Calibri"/>
      <w:sz w:val="22"/>
    </w:rPr>
  </w:style>
  <w:style w:type="character" w:customStyle="1" w:styleId="afe">
    <w:name w:val="_Табл_Текст_лев"/>
    <w:basedOn w:val="10"/>
    <w:link w:val="afd"/>
    <w:rPr>
      <w:rFonts w:ascii="Calibri" w:hAnsi="Calibri"/>
      <w:sz w:val="22"/>
    </w:rPr>
  </w:style>
  <w:style w:type="paragraph" w:styleId="aff">
    <w:name w:val="footer"/>
    <w:basedOn w:val="a1"/>
    <w:link w:val="aff0"/>
    <w:pPr>
      <w:tabs>
        <w:tab w:val="center" w:pos="4677"/>
        <w:tab w:val="right" w:pos="9355"/>
      </w:tabs>
    </w:pPr>
  </w:style>
  <w:style w:type="character" w:customStyle="1" w:styleId="aff0">
    <w:name w:val="Нижний колонтитул Знак"/>
    <w:basedOn w:val="10"/>
    <w:link w:val="aff"/>
    <w:rPr>
      <w:sz w:val="28"/>
    </w:rPr>
  </w:style>
  <w:style w:type="paragraph" w:customStyle="1" w:styleId="xl143">
    <w:name w:val="xl143"/>
    <w:basedOn w:val="a1"/>
    <w:link w:val="xl1430"/>
    <w:pPr>
      <w:spacing w:beforeAutospacing="1" w:afterAutospacing="1" w:line="264" w:lineRule="auto"/>
    </w:pPr>
    <w:rPr>
      <w:rFonts w:ascii="Calibri" w:hAnsi="Calibri"/>
      <w:sz w:val="22"/>
    </w:rPr>
  </w:style>
  <w:style w:type="character" w:customStyle="1" w:styleId="xl1430">
    <w:name w:val="xl143"/>
    <w:basedOn w:val="10"/>
    <w:link w:val="xl143"/>
    <w:rPr>
      <w:rFonts w:ascii="Calibri" w:hAnsi="Calibri"/>
      <w:sz w:val="22"/>
    </w:rPr>
  </w:style>
  <w:style w:type="paragraph" w:customStyle="1" w:styleId="xl72">
    <w:name w:val="xl72"/>
    <w:basedOn w:val="a1"/>
    <w:link w:val="xl720"/>
    <w:pPr>
      <w:spacing w:beforeAutospacing="1" w:afterAutospacing="1" w:line="264" w:lineRule="auto"/>
    </w:pPr>
    <w:rPr>
      <w:rFonts w:ascii="Calibri" w:hAnsi="Calibri"/>
      <w:sz w:val="22"/>
    </w:rPr>
  </w:style>
  <w:style w:type="character" w:customStyle="1" w:styleId="xl720">
    <w:name w:val="xl72"/>
    <w:basedOn w:val="10"/>
    <w:link w:val="xl72"/>
    <w:rPr>
      <w:rFonts w:ascii="Calibri" w:hAnsi="Calibri"/>
      <w:sz w:val="22"/>
    </w:rPr>
  </w:style>
  <w:style w:type="paragraph" w:customStyle="1" w:styleId="xl147">
    <w:name w:val="xl147"/>
    <w:basedOn w:val="a1"/>
    <w:link w:val="xl1470"/>
    <w:pPr>
      <w:spacing w:beforeAutospacing="1" w:afterAutospacing="1" w:line="264" w:lineRule="auto"/>
    </w:pPr>
    <w:rPr>
      <w:rFonts w:ascii="Calibri" w:hAnsi="Calibri"/>
      <w:color w:val="7030A0"/>
      <w:sz w:val="22"/>
    </w:rPr>
  </w:style>
  <w:style w:type="character" w:customStyle="1" w:styleId="xl1470">
    <w:name w:val="xl147"/>
    <w:basedOn w:val="10"/>
    <w:link w:val="xl147"/>
    <w:rPr>
      <w:rFonts w:ascii="Calibri" w:hAnsi="Calibri"/>
      <w:color w:val="7030A0"/>
      <w:sz w:val="22"/>
    </w:rPr>
  </w:style>
  <w:style w:type="paragraph" w:customStyle="1" w:styleId="xl230">
    <w:name w:val="xl230"/>
    <w:basedOn w:val="a1"/>
    <w:link w:val="xl2300"/>
    <w:pPr>
      <w:spacing w:beforeAutospacing="1" w:afterAutospacing="1" w:line="264" w:lineRule="auto"/>
      <w:jc w:val="center"/>
    </w:pPr>
    <w:rPr>
      <w:rFonts w:ascii="Calibri" w:hAnsi="Calibri"/>
      <w:b/>
      <w:sz w:val="22"/>
    </w:rPr>
  </w:style>
  <w:style w:type="character" w:customStyle="1" w:styleId="xl2300">
    <w:name w:val="xl230"/>
    <w:basedOn w:val="10"/>
    <w:link w:val="xl230"/>
    <w:rPr>
      <w:rFonts w:ascii="Calibri" w:hAnsi="Calibri"/>
      <w:b/>
      <w:sz w:val="22"/>
    </w:rPr>
  </w:style>
  <w:style w:type="paragraph" w:customStyle="1" w:styleId="xl118">
    <w:name w:val="xl118"/>
    <w:basedOn w:val="a1"/>
    <w:link w:val="xl1180"/>
    <w:pPr>
      <w:spacing w:beforeAutospacing="1" w:afterAutospacing="1" w:line="264" w:lineRule="auto"/>
      <w:jc w:val="center"/>
    </w:pPr>
    <w:rPr>
      <w:rFonts w:ascii="Calibri" w:hAnsi="Calibri"/>
      <w:sz w:val="22"/>
    </w:rPr>
  </w:style>
  <w:style w:type="character" w:customStyle="1" w:styleId="xl1180">
    <w:name w:val="xl118"/>
    <w:basedOn w:val="10"/>
    <w:link w:val="xl118"/>
    <w:rPr>
      <w:rFonts w:ascii="Calibri" w:hAnsi="Calibri"/>
      <w:sz w:val="22"/>
    </w:rPr>
  </w:style>
  <w:style w:type="paragraph" w:customStyle="1" w:styleId="nobr">
    <w:name w:val="nobr"/>
    <w:link w:val="nobr0"/>
  </w:style>
  <w:style w:type="character" w:customStyle="1" w:styleId="nobr0">
    <w:name w:val="nobr"/>
    <w:link w:val="nobr"/>
  </w:style>
  <w:style w:type="paragraph" w:customStyle="1" w:styleId="xl79">
    <w:name w:val="xl79"/>
    <w:basedOn w:val="a1"/>
    <w:link w:val="xl790"/>
    <w:pPr>
      <w:spacing w:beforeAutospacing="1" w:afterAutospacing="1" w:line="264" w:lineRule="auto"/>
    </w:pPr>
    <w:rPr>
      <w:rFonts w:ascii="Calibri" w:hAnsi="Calibri"/>
      <w:sz w:val="22"/>
    </w:rPr>
  </w:style>
  <w:style w:type="character" w:customStyle="1" w:styleId="xl790">
    <w:name w:val="xl79"/>
    <w:basedOn w:val="10"/>
    <w:link w:val="xl79"/>
    <w:rPr>
      <w:rFonts w:ascii="Calibri" w:hAnsi="Calibri"/>
      <w:sz w:val="22"/>
    </w:rPr>
  </w:style>
  <w:style w:type="paragraph" w:customStyle="1" w:styleId="2d">
    <w:name w:val="Заголовок №2"/>
    <w:basedOn w:val="a1"/>
    <w:link w:val="2e"/>
    <w:pPr>
      <w:spacing w:before="600" w:line="317" w:lineRule="exact"/>
      <w:jc w:val="center"/>
      <w:outlineLvl w:val="1"/>
    </w:pPr>
    <w:rPr>
      <w:b/>
      <w:sz w:val="26"/>
    </w:rPr>
  </w:style>
  <w:style w:type="character" w:customStyle="1" w:styleId="2e">
    <w:name w:val="Заголовок №2"/>
    <w:basedOn w:val="10"/>
    <w:link w:val="2d"/>
    <w:rPr>
      <w:b/>
      <w:sz w:val="26"/>
    </w:rPr>
  </w:style>
  <w:style w:type="paragraph" w:customStyle="1" w:styleId="1-">
    <w:name w:val="Рег. Заголовок 1-го уровня регламента"/>
    <w:basedOn w:val="12"/>
    <w:link w:val="1-0"/>
    <w:pPr>
      <w:numPr>
        <w:numId w:val="31"/>
      </w:numPr>
      <w:tabs>
        <w:tab w:val="left" w:pos="284"/>
      </w:tabs>
      <w:spacing w:before="0" w:line="23" w:lineRule="atLeast"/>
      <w:ind w:left="0" w:firstLine="0"/>
      <w:jc w:val="center"/>
    </w:pPr>
    <w:rPr>
      <w:sz w:val="24"/>
    </w:rPr>
  </w:style>
  <w:style w:type="character" w:customStyle="1" w:styleId="1-0">
    <w:name w:val="Рег. Заголовок 1-го уровня регламента"/>
    <w:basedOn w:val="13"/>
    <w:link w:val="1-"/>
    <w:rPr>
      <w:rFonts w:ascii="Calibri Light" w:hAnsi="Calibri Light"/>
      <w:color w:val="2F5496"/>
      <w:sz w:val="24"/>
    </w:rPr>
  </w:style>
  <w:style w:type="paragraph" w:customStyle="1" w:styleId="1d">
    <w:name w:val="Гиперссылка1"/>
    <w:link w:val="aff1"/>
    <w:rPr>
      <w:color w:val="0066CC"/>
      <w:u w:val="single"/>
    </w:rPr>
  </w:style>
  <w:style w:type="character" w:styleId="aff1">
    <w:name w:val="Hyperlink"/>
    <w:link w:val="1d"/>
    <w:rPr>
      <w:color w:val="0066CC"/>
      <w:u w:val="single"/>
    </w:rPr>
  </w:style>
  <w:style w:type="paragraph" w:customStyle="1" w:styleId="Footnote">
    <w:name w:val="Footnote"/>
    <w:basedOn w:val="a1"/>
    <w:link w:val="Footnote0"/>
    <w:pPr>
      <w:ind w:firstLine="709"/>
      <w:jc w:val="both"/>
    </w:pPr>
    <w:rPr>
      <w:rFonts w:ascii="Courier New" w:hAnsi="Courier New"/>
      <w:sz w:val="20"/>
    </w:rPr>
  </w:style>
  <w:style w:type="character" w:customStyle="1" w:styleId="Footnote0">
    <w:name w:val="Footnote"/>
    <w:basedOn w:val="10"/>
    <w:link w:val="Footnote"/>
    <w:rPr>
      <w:rFonts w:ascii="Courier New" w:hAnsi="Courier New"/>
      <w:color w:val="000000"/>
      <w:sz w:val="20"/>
    </w:rPr>
  </w:style>
  <w:style w:type="character" w:customStyle="1" w:styleId="80">
    <w:name w:val="Заголовок 8 Знак"/>
    <w:basedOn w:val="10"/>
    <w:link w:val="8"/>
    <w:rPr>
      <w:rFonts w:ascii="Calibri" w:hAnsi="Calibri"/>
      <w:color w:val="262626"/>
      <w:sz w:val="21"/>
    </w:rPr>
  </w:style>
  <w:style w:type="paragraph" w:customStyle="1" w:styleId="xl92">
    <w:name w:val="xl92"/>
    <w:basedOn w:val="a1"/>
    <w:link w:val="xl920"/>
    <w:pPr>
      <w:spacing w:beforeAutospacing="1" w:afterAutospacing="1" w:line="264" w:lineRule="auto"/>
    </w:pPr>
    <w:rPr>
      <w:rFonts w:ascii="Calibri" w:hAnsi="Calibri"/>
      <w:sz w:val="22"/>
    </w:rPr>
  </w:style>
  <w:style w:type="character" w:customStyle="1" w:styleId="xl920">
    <w:name w:val="xl92"/>
    <w:basedOn w:val="10"/>
    <w:link w:val="xl92"/>
    <w:rPr>
      <w:rFonts w:ascii="Calibri" w:hAnsi="Calibri"/>
      <w:sz w:val="22"/>
    </w:rPr>
  </w:style>
  <w:style w:type="paragraph" w:styleId="1e">
    <w:name w:val="toc 1"/>
    <w:basedOn w:val="a1"/>
    <w:next w:val="a1"/>
    <w:link w:val="1f"/>
    <w:uiPriority w:val="39"/>
    <w:pPr>
      <w:tabs>
        <w:tab w:val="left" w:pos="284"/>
        <w:tab w:val="right" w:leader="dot" w:pos="9911"/>
      </w:tabs>
      <w:spacing w:after="160"/>
    </w:pPr>
  </w:style>
  <w:style w:type="character" w:customStyle="1" w:styleId="1f">
    <w:name w:val="Оглавление 1 Знак"/>
    <w:basedOn w:val="10"/>
    <w:link w:val="1e"/>
    <w:rPr>
      <w:sz w:val="28"/>
    </w:rPr>
  </w:style>
  <w:style w:type="paragraph" w:customStyle="1" w:styleId="xl120">
    <w:name w:val="xl120"/>
    <w:basedOn w:val="a1"/>
    <w:link w:val="xl1200"/>
    <w:pPr>
      <w:spacing w:beforeAutospacing="1" w:afterAutospacing="1" w:line="264" w:lineRule="auto"/>
      <w:jc w:val="center"/>
    </w:pPr>
    <w:rPr>
      <w:rFonts w:ascii="Calibri" w:hAnsi="Calibri"/>
      <w:sz w:val="22"/>
    </w:rPr>
  </w:style>
  <w:style w:type="character" w:customStyle="1" w:styleId="xl1200">
    <w:name w:val="xl120"/>
    <w:basedOn w:val="10"/>
    <w:link w:val="xl120"/>
    <w:rPr>
      <w:rFonts w:ascii="Calibri" w:hAnsi="Calibri"/>
      <w:sz w:val="22"/>
    </w:rPr>
  </w:style>
  <w:style w:type="paragraph" w:customStyle="1" w:styleId="xl144">
    <w:name w:val="xl144"/>
    <w:basedOn w:val="a1"/>
    <w:link w:val="xl1440"/>
    <w:pPr>
      <w:spacing w:beforeAutospacing="1" w:afterAutospacing="1" w:line="264" w:lineRule="auto"/>
    </w:pPr>
    <w:rPr>
      <w:rFonts w:ascii="Calibri" w:hAnsi="Calibri"/>
      <w:sz w:val="22"/>
    </w:rPr>
  </w:style>
  <w:style w:type="character" w:customStyle="1" w:styleId="xl1440">
    <w:name w:val="xl144"/>
    <w:basedOn w:val="10"/>
    <w:link w:val="xl144"/>
    <w:rPr>
      <w:rFonts w:ascii="Calibri" w:hAnsi="Calibri"/>
      <w:sz w:val="22"/>
    </w:rPr>
  </w:style>
  <w:style w:type="paragraph" w:customStyle="1" w:styleId="xl167">
    <w:name w:val="xl167"/>
    <w:basedOn w:val="a1"/>
    <w:link w:val="xl1670"/>
    <w:pPr>
      <w:spacing w:beforeAutospacing="1" w:afterAutospacing="1" w:line="264" w:lineRule="auto"/>
      <w:jc w:val="center"/>
    </w:pPr>
    <w:rPr>
      <w:rFonts w:ascii="Calibri" w:hAnsi="Calibri"/>
      <w:b/>
      <w:sz w:val="22"/>
    </w:rPr>
  </w:style>
  <w:style w:type="character" w:customStyle="1" w:styleId="xl1670">
    <w:name w:val="xl167"/>
    <w:basedOn w:val="10"/>
    <w:link w:val="xl167"/>
    <w:rPr>
      <w:rFonts w:ascii="Calibri" w:hAnsi="Calibri"/>
      <w:b/>
      <w:sz w:val="22"/>
    </w:rPr>
  </w:style>
  <w:style w:type="paragraph" w:customStyle="1" w:styleId="xl205">
    <w:name w:val="xl205"/>
    <w:basedOn w:val="a1"/>
    <w:link w:val="xl2050"/>
    <w:pPr>
      <w:spacing w:beforeAutospacing="1" w:afterAutospacing="1" w:line="264" w:lineRule="auto"/>
      <w:jc w:val="center"/>
    </w:pPr>
    <w:rPr>
      <w:rFonts w:ascii="Calibri" w:hAnsi="Calibri"/>
      <w:b/>
      <w:sz w:val="22"/>
    </w:rPr>
  </w:style>
  <w:style w:type="character" w:customStyle="1" w:styleId="xl2050">
    <w:name w:val="xl205"/>
    <w:basedOn w:val="10"/>
    <w:link w:val="xl205"/>
    <w:rPr>
      <w:rFonts w:ascii="Calibri" w:hAnsi="Calibri"/>
      <w:b/>
      <w:sz w:val="22"/>
    </w:rPr>
  </w:style>
  <w:style w:type="paragraph" w:customStyle="1" w:styleId="xl168">
    <w:name w:val="xl168"/>
    <w:basedOn w:val="a1"/>
    <w:link w:val="xl1680"/>
    <w:pPr>
      <w:spacing w:beforeAutospacing="1" w:afterAutospacing="1" w:line="264" w:lineRule="auto"/>
      <w:jc w:val="center"/>
    </w:pPr>
    <w:rPr>
      <w:rFonts w:ascii="Calibri" w:hAnsi="Calibri"/>
      <w:b/>
      <w:sz w:val="22"/>
    </w:rPr>
  </w:style>
  <w:style w:type="character" w:customStyle="1" w:styleId="xl1680">
    <w:name w:val="xl168"/>
    <w:basedOn w:val="10"/>
    <w:link w:val="xl168"/>
    <w:rPr>
      <w:rFonts w:ascii="Calibri" w:hAnsi="Calibri"/>
      <w:b/>
      <w:sz w:val="22"/>
    </w:rPr>
  </w:style>
  <w:style w:type="paragraph" w:customStyle="1" w:styleId="1f0">
    <w:name w:val="Неразрешенное упоминание1"/>
    <w:link w:val="1f1"/>
    <w:rPr>
      <w:color w:val="605E5C"/>
      <w:shd w:val="clear" w:color="auto" w:fill="E1DFDD"/>
    </w:rPr>
  </w:style>
  <w:style w:type="character" w:customStyle="1" w:styleId="1f1">
    <w:name w:val="Неразрешенное упоминание1"/>
    <w:link w:val="1f0"/>
    <w:rPr>
      <w:color w:val="605E5C"/>
      <w:shd w:val="clear" w:color="auto" w:fill="E1DFDD"/>
    </w:rPr>
  </w:style>
  <w:style w:type="paragraph" w:customStyle="1" w:styleId="xl184">
    <w:name w:val="xl184"/>
    <w:basedOn w:val="a1"/>
    <w:link w:val="xl1840"/>
    <w:pPr>
      <w:spacing w:beforeAutospacing="1" w:afterAutospacing="1" w:line="264" w:lineRule="auto"/>
    </w:pPr>
    <w:rPr>
      <w:rFonts w:ascii="Calibri" w:hAnsi="Calibri"/>
      <w:sz w:val="22"/>
    </w:rPr>
  </w:style>
  <w:style w:type="character" w:customStyle="1" w:styleId="xl1840">
    <w:name w:val="xl184"/>
    <w:basedOn w:val="10"/>
    <w:link w:val="xl184"/>
    <w:rPr>
      <w:rFonts w:ascii="Calibri" w:hAnsi="Calibri"/>
      <w:sz w:val="22"/>
    </w:rPr>
  </w:style>
  <w:style w:type="paragraph" w:customStyle="1" w:styleId="113">
    <w:name w:val="Рег. Основной текст уровнеь 1.1 (базовый)"/>
    <w:basedOn w:val="a1"/>
    <w:link w:val="114"/>
    <w:pPr>
      <w:spacing w:after="160" w:line="276" w:lineRule="auto"/>
      <w:ind w:left="1713" w:hanging="720"/>
      <w:jc w:val="both"/>
    </w:pPr>
    <w:rPr>
      <w:rFonts w:ascii="Calibri" w:hAnsi="Calibri"/>
    </w:rPr>
  </w:style>
  <w:style w:type="character" w:customStyle="1" w:styleId="114">
    <w:name w:val="Рег. Основной текст уровнеь 1.1 (базовый)"/>
    <w:basedOn w:val="10"/>
    <w:link w:val="113"/>
    <w:rPr>
      <w:rFonts w:ascii="Calibri" w:hAnsi="Calibri"/>
      <w:sz w:val="28"/>
    </w:rPr>
  </w:style>
  <w:style w:type="paragraph" w:customStyle="1" w:styleId="xl94">
    <w:name w:val="xl94"/>
    <w:basedOn w:val="a1"/>
    <w:link w:val="xl940"/>
    <w:pPr>
      <w:spacing w:beforeAutospacing="1" w:afterAutospacing="1" w:line="264" w:lineRule="auto"/>
    </w:pPr>
    <w:rPr>
      <w:rFonts w:ascii="Calibri" w:hAnsi="Calibri"/>
      <w:sz w:val="22"/>
    </w:rPr>
  </w:style>
  <w:style w:type="character" w:customStyle="1" w:styleId="xl940">
    <w:name w:val="xl94"/>
    <w:basedOn w:val="10"/>
    <w:link w:val="xl94"/>
    <w:rPr>
      <w:rFonts w:ascii="Calibri" w:hAnsi="Calibri"/>
      <w:sz w:val="22"/>
    </w:rPr>
  </w:style>
  <w:style w:type="paragraph" w:customStyle="1" w:styleId="xl76">
    <w:name w:val="xl76"/>
    <w:basedOn w:val="a1"/>
    <w:link w:val="xl760"/>
    <w:pPr>
      <w:spacing w:beforeAutospacing="1" w:afterAutospacing="1" w:line="264" w:lineRule="auto"/>
    </w:pPr>
    <w:rPr>
      <w:rFonts w:ascii="Calibri" w:hAnsi="Calibri"/>
      <w:sz w:val="22"/>
    </w:rPr>
  </w:style>
  <w:style w:type="character" w:customStyle="1" w:styleId="xl760">
    <w:name w:val="xl76"/>
    <w:basedOn w:val="10"/>
    <w:link w:val="xl76"/>
    <w:rPr>
      <w:rFonts w:ascii="Calibri" w:hAnsi="Calibri"/>
      <w:sz w:val="22"/>
    </w:rPr>
  </w:style>
  <w:style w:type="paragraph" w:styleId="aff2">
    <w:name w:val="Intense Quote"/>
    <w:basedOn w:val="a1"/>
    <w:next w:val="a1"/>
    <w:link w:val="aff3"/>
    <w:pPr>
      <w:spacing w:before="360" w:after="360" w:line="264" w:lineRule="auto"/>
      <w:ind w:left="864" w:right="864"/>
      <w:jc w:val="center"/>
    </w:pPr>
    <w:rPr>
      <w:rFonts w:ascii="Calibri" w:hAnsi="Calibri"/>
      <w:i/>
      <w:color w:val="4472C4"/>
      <w:sz w:val="22"/>
    </w:rPr>
  </w:style>
  <w:style w:type="character" w:customStyle="1" w:styleId="aff3">
    <w:name w:val="Выделенная цитата Знак"/>
    <w:basedOn w:val="10"/>
    <w:link w:val="aff2"/>
    <w:rPr>
      <w:rFonts w:ascii="Calibri" w:hAnsi="Calibri"/>
      <w:i/>
      <w:color w:val="4472C4"/>
      <w:sz w:val="22"/>
    </w:rPr>
  </w:style>
  <w:style w:type="paragraph" w:customStyle="1" w:styleId="xl209">
    <w:name w:val="xl209"/>
    <w:basedOn w:val="a1"/>
    <w:link w:val="xl2090"/>
    <w:pPr>
      <w:spacing w:beforeAutospacing="1" w:afterAutospacing="1" w:line="264" w:lineRule="auto"/>
    </w:pPr>
    <w:rPr>
      <w:rFonts w:ascii="Calibri" w:hAnsi="Calibri"/>
      <w:sz w:val="22"/>
    </w:rPr>
  </w:style>
  <w:style w:type="character" w:customStyle="1" w:styleId="xl2090">
    <w:name w:val="xl209"/>
    <w:basedOn w:val="10"/>
    <w:link w:val="xl209"/>
    <w:rPr>
      <w:rFonts w:ascii="Calibri" w:hAnsi="Calibri"/>
      <w:sz w:val="22"/>
    </w:rPr>
  </w:style>
  <w:style w:type="paragraph" w:customStyle="1" w:styleId="xl254">
    <w:name w:val="xl254"/>
    <w:basedOn w:val="a1"/>
    <w:link w:val="xl2540"/>
    <w:pPr>
      <w:spacing w:beforeAutospacing="1" w:afterAutospacing="1" w:line="264" w:lineRule="auto"/>
      <w:jc w:val="center"/>
    </w:pPr>
    <w:rPr>
      <w:rFonts w:ascii="Calibri" w:hAnsi="Calibri"/>
      <w:sz w:val="22"/>
    </w:rPr>
  </w:style>
  <w:style w:type="character" w:customStyle="1" w:styleId="xl2540">
    <w:name w:val="xl254"/>
    <w:basedOn w:val="10"/>
    <w:link w:val="xl254"/>
    <w:rPr>
      <w:rFonts w:ascii="Calibri" w:hAnsi="Calibri"/>
      <w:sz w:val="22"/>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xl128">
    <w:name w:val="xl128"/>
    <w:basedOn w:val="a1"/>
    <w:link w:val="xl1280"/>
    <w:pPr>
      <w:spacing w:beforeAutospacing="1" w:afterAutospacing="1" w:line="264" w:lineRule="auto"/>
    </w:pPr>
    <w:rPr>
      <w:rFonts w:ascii="Calibri" w:hAnsi="Calibri"/>
      <w:sz w:val="22"/>
    </w:rPr>
  </w:style>
  <w:style w:type="character" w:customStyle="1" w:styleId="xl1280">
    <w:name w:val="xl128"/>
    <w:basedOn w:val="10"/>
    <w:link w:val="xl128"/>
    <w:rPr>
      <w:rFonts w:ascii="Calibri" w:hAnsi="Calibri"/>
      <w:sz w:val="22"/>
    </w:rPr>
  </w:style>
  <w:style w:type="paragraph" w:styleId="aff4">
    <w:name w:val="header"/>
    <w:basedOn w:val="a1"/>
    <w:link w:val="aff5"/>
    <w:pPr>
      <w:tabs>
        <w:tab w:val="center" w:pos="4677"/>
        <w:tab w:val="right" w:pos="9355"/>
      </w:tabs>
    </w:pPr>
  </w:style>
  <w:style w:type="character" w:customStyle="1" w:styleId="aff5">
    <w:name w:val="Верхний колонтитул Знак"/>
    <w:basedOn w:val="10"/>
    <w:link w:val="aff4"/>
    <w:rPr>
      <w:sz w:val="28"/>
    </w:rPr>
  </w:style>
  <w:style w:type="paragraph" w:customStyle="1" w:styleId="xl142">
    <w:name w:val="xl142"/>
    <w:basedOn w:val="a1"/>
    <w:link w:val="xl1420"/>
    <w:pPr>
      <w:spacing w:beforeAutospacing="1" w:afterAutospacing="1" w:line="264" w:lineRule="auto"/>
      <w:jc w:val="center"/>
    </w:pPr>
    <w:rPr>
      <w:rFonts w:ascii="Calibri" w:hAnsi="Calibri"/>
      <w:b/>
      <w:sz w:val="22"/>
    </w:rPr>
  </w:style>
  <w:style w:type="character" w:customStyle="1" w:styleId="xl1420">
    <w:name w:val="xl142"/>
    <w:basedOn w:val="10"/>
    <w:link w:val="xl142"/>
    <w:rPr>
      <w:rFonts w:ascii="Calibri" w:hAnsi="Calibri"/>
      <w:b/>
      <w:sz w:val="22"/>
    </w:rPr>
  </w:style>
  <w:style w:type="paragraph" w:customStyle="1" w:styleId="xl83">
    <w:name w:val="xl83"/>
    <w:basedOn w:val="a1"/>
    <w:link w:val="xl830"/>
    <w:pPr>
      <w:spacing w:beforeAutospacing="1" w:afterAutospacing="1" w:line="264" w:lineRule="auto"/>
      <w:jc w:val="center"/>
    </w:pPr>
    <w:rPr>
      <w:rFonts w:ascii="Calibri" w:hAnsi="Calibri"/>
      <w:sz w:val="22"/>
    </w:rPr>
  </w:style>
  <w:style w:type="character" w:customStyle="1" w:styleId="xl830">
    <w:name w:val="xl83"/>
    <w:basedOn w:val="10"/>
    <w:link w:val="xl83"/>
    <w:rPr>
      <w:rFonts w:ascii="Calibri" w:hAnsi="Calibri"/>
      <w:sz w:val="22"/>
    </w:rPr>
  </w:style>
  <w:style w:type="paragraph" w:customStyle="1" w:styleId="xl186">
    <w:name w:val="xl186"/>
    <w:basedOn w:val="a1"/>
    <w:link w:val="xl1860"/>
    <w:pPr>
      <w:spacing w:beforeAutospacing="1" w:afterAutospacing="1" w:line="264" w:lineRule="auto"/>
      <w:jc w:val="center"/>
    </w:pPr>
    <w:rPr>
      <w:rFonts w:ascii="Calibri" w:hAnsi="Calibri"/>
      <w:b/>
      <w:sz w:val="22"/>
    </w:rPr>
  </w:style>
  <w:style w:type="character" w:customStyle="1" w:styleId="xl1860">
    <w:name w:val="xl186"/>
    <w:basedOn w:val="10"/>
    <w:link w:val="xl186"/>
    <w:rPr>
      <w:rFonts w:ascii="Calibri" w:hAnsi="Calibri"/>
      <w:b/>
      <w:sz w:val="22"/>
    </w:rPr>
  </w:style>
  <w:style w:type="paragraph" w:customStyle="1" w:styleId="xl146">
    <w:name w:val="xl146"/>
    <w:basedOn w:val="a1"/>
    <w:link w:val="xl1460"/>
    <w:pPr>
      <w:spacing w:beforeAutospacing="1" w:afterAutospacing="1" w:line="264" w:lineRule="auto"/>
    </w:pPr>
    <w:rPr>
      <w:rFonts w:ascii="Calibri" w:hAnsi="Calibri"/>
      <w:color w:val="7030A0"/>
      <w:sz w:val="22"/>
    </w:rPr>
  </w:style>
  <w:style w:type="character" w:customStyle="1" w:styleId="xl1460">
    <w:name w:val="xl146"/>
    <w:basedOn w:val="10"/>
    <w:link w:val="xl146"/>
    <w:rPr>
      <w:rFonts w:ascii="Calibri" w:hAnsi="Calibri"/>
      <w:color w:val="7030A0"/>
      <w:sz w:val="22"/>
    </w:rPr>
  </w:style>
  <w:style w:type="paragraph" w:customStyle="1" w:styleId="1f2">
    <w:name w:val="Номер строки1"/>
    <w:link w:val="aff6"/>
  </w:style>
  <w:style w:type="character" w:styleId="aff6">
    <w:name w:val="line number"/>
    <w:link w:val="1f2"/>
  </w:style>
  <w:style w:type="paragraph" w:customStyle="1" w:styleId="320">
    <w:name w:val="Заголовок №3 (2)"/>
    <w:basedOn w:val="a1"/>
    <w:link w:val="321"/>
    <w:pPr>
      <w:spacing w:line="0" w:lineRule="atLeast"/>
      <w:ind w:firstLine="709"/>
      <w:jc w:val="both"/>
      <w:outlineLvl w:val="2"/>
    </w:pPr>
    <w:rPr>
      <w:sz w:val="26"/>
    </w:rPr>
  </w:style>
  <w:style w:type="character" w:customStyle="1" w:styleId="321">
    <w:name w:val="Заголовок №3 (2)"/>
    <w:basedOn w:val="10"/>
    <w:link w:val="320"/>
    <w:rPr>
      <w:sz w:val="26"/>
    </w:rPr>
  </w:style>
  <w:style w:type="paragraph" w:customStyle="1" w:styleId="1f3">
    <w:name w:val="Слабое выделение1"/>
    <w:link w:val="aff7"/>
    <w:rPr>
      <w:i/>
      <w:color w:val="404040"/>
    </w:rPr>
  </w:style>
  <w:style w:type="character" w:styleId="aff7">
    <w:name w:val="Subtle Emphasis"/>
    <w:link w:val="1f3"/>
    <w:rPr>
      <w:i/>
      <w:color w:val="404040"/>
    </w:rPr>
  </w:style>
  <w:style w:type="paragraph" w:customStyle="1" w:styleId="xl119">
    <w:name w:val="xl119"/>
    <w:basedOn w:val="a1"/>
    <w:link w:val="xl1190"/>
    <w:pPr>
      <w:spacing w:beforeAutospacing="1" w:afterAutospacing="1" w:line="264" w:lineRule="auto"/>
    </w:pPr>
    <w:rPr>
      <w:rFonts w:ascii="Calibri" w:hAnsi="Calibri"/>
      <w:sz w:val="22"/>
    </w:rPr>
  </w:style>
  <w:style w:type="character" w:customStyle="1" w:styleId="xl1190">
    <w:name w:val="xl119"/>
    <w:basedOn w:val="10"/>
    <w:link w:val="xl119"/>
    <w:rPr>
      <w:rFonts w:ascii="Calibri" w:hAnsi="Calibri"/>
      <w:sz w:val="22"/>
    </w:rPr>
  </w:style>
  <w:style w:type="paragraph" w:customStyle="1" w:styleId="pcenter">
    <w:name w:val="pcenter"/>
    <w:basedOn w:val="a1"/>
    <w:link w:val="pcenter0"/>
    <w:pPr>
      <w:spacing w:beforeAutospacing="1" w:afterAutospacing="1"/>
    </w:pPr>
    <w:rPr>
      <w:sz w:val="24"/>
    </w:rPr>
  </w:style>
  <w:style w:type="character" w:customStyle="1" w:styleId="pcenter0">
    <w:name w:val="pcenter"/>
    <w:basedOn w:val="10"/>
    <w:link w:val="pcenter"/>
    <w:rPr>
      <w:sz w:val="24"/>
    </w:rPr>
  </w:style>
  <w:style w:type="paragraph" w:customStyle="1" w:styleId="aff8">
    <w:name w:val="_Заголовок таблицы"/>
    <w:link w:val="aff9"/>
    <w:pPr>
      <w:keepNext/>
      <w:spacing w:before="120" w:after="120"/>
      <w:jc w:val="center"/>
    </w:pPr>
    <w:rPr>
      <w:rFonts w:ascii="Arial Unicode MS" w:hAnsi="Arial Unicode MS"/>
      <w:b/>
      <w:sz w:val="24"/>
      <w:u w:color="000000"/>
    </w:rPr>
  </w:style>
  <w:style w:type="character" w:customStyle="1" w:styleId="aff9">
    <w:name w:val="_Заголовок таблицы"/>
    <w:link w:val="aff8"/>
    <w:rPr>
      <w:rFonts w:ascii="Arial Unicode MS" w:hAnsi="Arial Unicode MS"/>
      <w:b/>
      <w:color w:val="000000"/>
      <w:sz w:val="24"/>
      <w:u w:color="000000"/>
    </w:rPr>
  </w:style>
  <w:style w:type="paragraph" w:customStyle="1" w:styleId="Default">
    <w:name w:val="Default"/>
    <w:link w:val="Default0"/>
    <w:rPr>
      <w:sz w:val="24"/>
    </w:rPr>
  </w:style>
  <w:style w:type="character" w:customStyle="1" w:styleId="Default0">
    <w:name w:val="Default"/>
    <w:link w:val="Default"/>
    <w:rPr>
      <w:color w:val="000000"/>
      <w:sz w:val="24"/>
    </w:rPr>
  </w:style>
  <w:style w:type="paragraph" w:styleId="affa">
    <w:name w:val="annotation subject"/>
    <w:basedOn w:val="afb"/>
    <w:next w:val="afb"/>
    <w:link w:val="affb"/>
    <w:rPr>
      <w:rFonts w:ascii="Times New Roman" w:hAnsi="Times New Roman"/>
      <w:b/>
    </w:rPr>
  </w:style>
  <w:style w:type="character" w:customStyle="1" w:styleId="affb">
    <w:name w:val="Тема примечания Знак"/>
    <w:basedOn w:val="afc"/>
    <w:link w:val="affa"/>
    <w:rPr>
      <w:rFonts w:ascii="Times New Roman" w:hAnsi="Times New Roman"/>
      <w:b/>
      <w:sz w:val="20"/>
    </w:rPr>
  </w:style>
  <w:style w:type="paragraph" w:customStyle="1" w:styleId="xl235">
    <w:name w:val="xl235"/>
    <w:basedOn w:val="a1"/>
    <w:link w:val="xl2350"/>
    <w:pPr>
      <w:spacing w:beforeAutospacing="1" w:afterAutospacing="1" w:line="264" w:lineRule="auto"/>
      <w:jc w:val="center"/>
    </w:pPr>
    <w:rPr>
      <w:rFonts w:ascii="Calibri" w:hAnsi="Calibri"/>
      <w:sz w:val="22"/>
    </w:rPr>
  </w:style>
  <w:style w:type="character" w:customStyle="1" w:styleId="xl2350">
    <w:name w:val="xl235"/>
    <w:basedOn w:val="10"/>
    <w:link w:val="xl235"/>
    <w:rPr>
      <w:rFonts w:ascii="Calibri" w:hAnsi="Calibri"/>
      <w:sz w:val="22"/>
    </w:rPr>
  </w:style>
  <w:style w:type="paragraph" w:customStyle="1" w:styleId="xl101">
    <w:name w:val="xl101"/>
    <w:basedOn w:val="a1"/>
    <w:link w:val="xl1010"/>
    <w:pPr>
      <w:spacing w:beforeAutospacing="1" w:afterAutospacing="1" w:line="264" w:lineRule="auto"/>
      <w:jc w:val="center"/>
    </w:pPr>
    <w:rPr>
      <w:rFonts w:ascii="Calibri" w:hAnsi="Calibri"/>
      <w:sz w:val="22"/>
    </w:rPr>
  </w:style>
  <w:style w:type="character" w:customStyle="1" w:styleId="xl1010">
    <w:name w:val="xl101"/>
    <w:basedOn w:val="10"/>
    <w:link w:val="xl101"/>
    <w:rPr>
      <w:rFonts w:ascii="Calibri" w:hAnsi="Calibri"/>
      <w:sz w:val="22"/>
    </w:rPr>
  </w:style>
  <w:style w:type="paragraph" w:customStyle="1" w:styleId="ConsNormal">
    <w:name w:val="ConsNormal"/>
    <w:link w:val="ConsNormal0"/>
    <w:pPr>
      <w:widowControl w:val="0"/>
      <w:ind w:right="19772" w:firstLine="720"/>
    </w:pPr>
    <w:rPr>
      <w:rFonts w:ascii="Arial" w:hAnsi="Arial"/>
      <w:sz w:val="38"/>
    </w:rPr>
  </w:style>
  <w:style w:type="character" w:customStyle="1" w:styleId="ConsNormal0">
    <w:name w:val="ConsNormal"/>
    <w:link w:val="ConsNormal"/>
    <w:rPr>
      <w:rFonts w:ascii="Arial" w:hAnsi="Arial"/>
      <w:sz w:val="38"/>
    </w:rPr>
  </w:style>
  <w:style w:type="paragraph" w:customStyle="1" w:styleId="font7">
    <w:name w:val="font7"/>
    <w:basedOn w:val="a1"/>
    <w:link w:val="font70"/>
    <w:pPr>
      <w:spacing w:beforeAutospacing="1" w:afterAutospacing="1" w:line="264" w:lineRule="auto"/>
    </w:pPr>
    <w:rPr>
      <w:rFonts w:ascii="Calibri" w:hAnsi="Calibri"/>
      <w:color w:val="000001"/>
      <w:sz w:val="22"/>
    </w:rPr>
  </w:style>
  <w:style w:type="character" w:customStyle="1" w:styleId="font70">
    <w:name w:val="font7"/>
    <w:basedOn w:val="10"/>
    <w:link w:val="font7"/>
    <w:rPr>
      <w:rFonts w:ascii="Calibri" w:hAnsi="Calibri"/>
      <w:color w:val="000001"/>
      <w:sz w:val="22"/>
    </w:rPr>
  </w:style>
  <w:style w:type="paragraph" w:styleId="92">
    <w:name w:val="toc 9"/>
    <w:next w:val="a1"/>
    <w:link w:val="93"/>
    <w:uiPriority w:val="39"/>
    <w:pPr>
      <w:ind w:left="1600"/>
    </w:pPr>
    <w:rPr>
      <w:rFonts w:ascii="XO Thames" w:hAnsi="XO Thames"/>
      <w:sz w:val="28"/>
    </w:rPr>
  </w:style>
  <w:style w:type="character" w:customStyle="1" w:styleId="93">
    <w:name w:val="Оглавление 9 Знак"/>
    <w:link w:val="92"/>
    <w:rPr>
      <w:rFonts w:ascii="XO Thames" w:hAnsi="XO Thames"/>
      <w:sz w:val="28"/>
    </w:rPr>
  </w:style>
  <w:style w:type="paragraph" w:customStyle="1" w:styleId="xl195">
    <w:name w:val="xl195"/>
    <w:basedOn w:val="a1"/>
    <w:link w:val="xl1950"/>
    <w:pPr>
      <w:spacing w:beforeAutospacing="1" w:afterAutospacing="1" w:line="264" w:lineRule="auto"/>
      <w:jc w:val="center"/>
    </w:pPr>
    <w:rPr>
      <w:rFonts w:ascii="Calibri" w:hAnsi="Calibri"/>
      <w:sz w:val="22"/>
    </w:rPr>
  </w:style>
  <w:style w:type="character" w:customStyle="1" w:styleId="xl1950">
    <w:name w:val="xl195"/>
    <w:basedOn w:val="10"/>
    <w:link w:val="xl195"/>
    <w:rPr>
      <w:rFonts w:ascii="Calibri" w:hAnsi="Calibri"/>
      <w:sz w:val="22"/>
    </w:rPr>
  </w:style>
  <w:style w:type="paragraph" w:customStyle="1" w:styleId="911">
    <w:name w:val="Заголовок 91"/>
    <w:basedOn w:val="a1"/>
    <w:next w:val="a1"/>
    <w:link w:val="912"/>
    <w:pPr>
      <w:keepNext/>
      <w:keepLines/>
      <w:spacing w:before="40" w:line="264" w:lineRule="auto"/>
      <w:ind w:left="5760"/>
      <w:outlineLvl w:val="8"/>
    </w:pPr>
    <w:rPr>
      <w:rFonts w:ascii="Calibri Light" w:hAnsi="Calibri Light"/>
      <w:i/>
      <w:color w:val="272727"/>
      <w:sz w:val="21"/>
    </w:rPr>
  </w:style>
  <w:style w:type="character" w:customStyle="1" w:styleId="912">
    <w:name w:val="Заголовок 91"/>
    <w:basedOn w:val="10"/>
    <w:link w:val="911"/>
    <w:rPr>
      <w:rFonts w:ascii="Calibri Light" w:hAnsi="Calibri Light"/>
      <w:i/>
      <w:color w:val="272727"/>
      <w:sz w:val="21"/>
    </w:rPr>
  </w:style>
  <w:style w:type="paragraph" w:customStyle="1" w:styleId="xl161">
    <w:name w:val="xl161"/>
    <w:basedOn w:val="a1"/>
    <w:link w:val="xl1610"/>
    <w:pPr>
      <w:spacing w:beforeAutospacing="1" w:afterAutospacing="1" w:line="264" w:lineRule="auto"/>
      <w:jc w:val="center"/>
    </w:pPr>
    <w:rPr>
      <w:rFonts w:ascii="Calibri" w:hAnsi="Calibri"/>
      <w:sz w:val="22"/>
    </w:rPr>
  </w:style>
  <w:style w:type="character" w:customStyle="1" w:styleId="xl1610">
    <w:name w:val="xl161"/>
    <w:basedOn w:val="10"/>
    <w:link w:val="xl161"/>
    <w:rPr>
      <w:rFonts w:ascii="Calibri" w:hAnsi="Calibri"/>
      <w:sz w:val="22"/>
    </w:rPr>
  </w:style>
  <w:style w:type="paragraph" w:customStyle="1" w:styleId="1f4">
    <w:name w:val="Название книги1"/>
    <w:link w:val="affc"/>
    <w:rPr>
      <w:b/>
      <w:i/>
      <w:spacing w:val="5"/>
    </w:rPr>
  </w:style>
  <w:style w:type="character" w:styleId="affc">
    <w:name w:val="Book Title"/>
    <w:link w:val="1f4"/>
    <w:rPr>
      <w:b/>
      <w:i/>
      <w:spacing w:val="5"/>
    </w:rPr>
  </w:style>
  <w:style w:type="paragraph" w:customStyle="1" w:styleId="xl102">
    <w:name w:val="xl102"/>
    <w:basedOn w:val="a1"/>
    <w:link w:val="xl1020"/>
    <w:pPr>
      <w:spacing w:beforeAutospacing="1" w:afterAutospacing="1" w:line="264" w:lineRule="auto"/>
    </w:pPr>
    <w:rPr>
      <w:rFonts w:ascii="Calibri" w:hAnsi="Calibri"/>
      <w:sz w:val="22"/>
    </w:rPr>
  </w:style>
  <w:style w:type="character" w:customStyle="1" w:styleId="xl1020">
    <w:name w:val="xl102"/>
    <w:basedOn w:val="10"/>
    <w:link w:val="xl102"/>
    <w:rPr>
      <w:rFonts w:ascii="Calibri" w:hAnsi="Calibri"/>
      <w:sz w:val="22"/>
    </w:rPr>
  </w:style>
  <w:style w:type="paragraph" w:customStyle="1" w:styleId="xl115">
    <w:name w:val="xl115"/>
    <w:basedOn w:val="a1"/>
    <w:link w:val="xl1150"/>
    <w:pPr>
      <w:spacing w:beforeAutospacing="1" w:afterAutospacing="1" w:line="264" w:lineRule="auto"/>
    </w:pPr>
    <w:rPr>
      <w:rFonts w:ascii="Calibri" w:hAnsi="Calibri"/>
      <w:sz w:val="22"/>
    </w:rPr>
  </w:style>
  <w:style w:type="character" w:customStyle="1" w:styleId="xl1150">
    <w:name w:val="xl115"/>
    <w:basedOn w:val="10"/>
    <w:link w:val="xl115"/>
    <w:rPr>
      <w:rFonts w:ascii="Calibri" w:hAnsi="Calibri"/>
      <w:sz w:val="22"/>
    </w:rPr>
  </w:style>
  <w:style w:type="paragraph" w:customStyle="1" w:styleId="xl237">
    <w:name w:val="xl237"/>
    <w:basedOn w:val="a1"/>
    <w:link w:val="xl2370"/>
    <w:pPr>
      <w:spacing w:beforeAutospacing="1" w:afterAutospacing="1" w:line="264" w:lineRule="auto"/>
      <w:jc w:val="center"/>
    </w:pPr>
    <w:rPr>
      <w:rFonts w:ascii="Calibri" w:hAnsi="Calibri"/>
      <w:sz w:val="22"/>
    </w:rPr>
  </w:style>
  <w:style w:type="character" w:customStyle="1" w:styleId="xl2370">
    <w:name w:val="xl237"/>
    <w:basedOn w:val="10"/>
    <w:link w:val="xl237"/>
    <w:rPr>
      <w:rFonts w:ascii="Calibri" w:hAnsi="Calibri"/>
      <w:sz w:val="22"/>
    </w:rPr>
  </w:style>
  <w:style w:type="paragraph" w:customStyle="1" w:styleId="xl207">
    <w:name w:val="xl207"/>
    <w:basedOn w:val="a1"/>
    <w:link w:val="xl2070"/>
    <w:pPr>
      <w:spacing w:beforeAutospacing="1" w:afterAutospacing="1" w:line="264" w:lineRule="auto"/>
      <w:jc w:val="center"/>
    </w:pPr>
    <w:rPr>
      <w:rFonts w:ascii="Calibri" w:hAnsi="Calibri"/>
      <w:b/>
      <w:sz w:val="22"/>
    </w:rPr>
  </w:style>
  <w:style w:type="character" w:customStyle="1" w:styleId="xl2070">
    <w:name w:val="xl207"/>
    <w:basedOn w:val="10"/>
    <w:link w:val="xl207"/>
    <w:rPr>
      <w:rFonts w:ascii="Calibri" w:hAnsi="Calibri"/>
      <w:b/>
      <w:sz w:val="22"/>
    </w:rPr>
  </w:style>
  <w:style w:type="paragraph" w:customStyle="1" w:styleId="xl240">
    <w:name w:val="xl240"/>
    <w:basedOn w:val="a1"/>
    <w:link w:val="xl2400"/>
    <w:pPr>
      <w:spacing w:beforeAutospacing="1" w:afterAutospacing="1" w:line="264" w:lineRule="auto"/>
      <w:jc w:val="center"/>
    </w:pPr>
    <w:rPr>
      <w:rFonts w:ascii="Calibri" w:hAnsi="Calibri"/>
      <w:b/>
      <w:sz w:val="22"/>
    </w:rPr>
  </w:style>
  <w:style w:type="character" w:customStyle="1" w:styleId="xl2400">
    <w:name w:val="xl240"/>
    <w:basedOn w:val="10"/>
    <w:link w:val="xl240"/>
    <w:rPr>
      <w:rFonts w:ascii="Calibri" w:hAnsi="Calibri"/>
      <w:b/>
      <w:sz w:val="22"/>
    </w:rPr>
  </w:style>
  <w:style w:type="paragraph" w:customStyle="1" w:styleId="xl78">
    <w:name w:val="xl78"/>
    <w:basedOn w:val="a1"/>
    <w:link w:val="xl780"/>
    <w:pPr>
      <w:spacing w:beforeAutospacing="1" w:afterAutospacing="1" w:line="264" w:lineRule="auto"/>
    </w:pPr>
    <w:rPr>
      <w:rFonts w:ascii="Calibri" w:hAnsi="Calibri"/>
      <w:sz w:val="22"/>
    </w:rPr>
  </w:style>
  <w:style w:type="character" w:customStyle="1" w:styleId="xl780">
    <w:name w:val="xl78"/>
    <w:basedOn w:val="10"/>
    <w:link w:val="xl78"/>
    <w:rPr>
      <w:rFonts w:ascii="Calibri" w:hAnsi="Calibri"/>
      <w:sz w:val="22"/>
    </w:rPr>
  </w:style>
  <w:style w:type="paragraph" w:customStyle="1" w:styleId="213pt">
    <w:name w:val="Основной текст (2) + 13 pt"/>
    <w:link w:val="213pt0"/>
    <w:rPr>
      <w:b/>
      <w:sz w:val="26"/>
      <w:highlight w:val="white"/>
    </w:rPr>
  </w:style>
  <w:style w:type="character" w:customStyle="1" w:styleId="213pt0">
    <w:name w:val="Основной текст (2) + 13 pt"/>
    <w:link w:val="213pt"/>
    <w:rPr>
      <w:b/>
      <w:color w:val="000000"/>
      <w:spacing w:val="0"/>
      <w:sz w:val="26"/>
      <w:highlight w:val="white"/>
    </w:rPr>
  </w:style>
  <w:style w:type="paragraph" w:customStyle="1" w:styleId="xl226">
    <w:name w:val="xl226"/>
    <w:basedOn w:val="a1"/>
    <w:link w:val="xl2260"/>
    <w:pPr>
      <w:spacing w:beforeAutospacing="1" w:afterAutospacing="1" w:line="264" w:lineRule="auto"/>
    </w:pPr>
    <w:rPr>
      <w:rFonts w:ascii="Calibri" w:hAnsi="Calibri"/>
      <w:color w:val="7030A0"/>
      <w:sz w:val="22"/>
    </w:rPr>
  </w:style>
  <w:style w:type="character" w:customStyle="1" w:styleId="xl2260">
    <w:name w:val="xl226"/>
    <w:basedOn w:val="10"/>
    <w:link w:val="xl226"/>
    <w:rPr>
      <w:rFonts w:ascii="Calibri" w:hAnsi="Calibri"/>
      <w:color w:val="7030A0"/>
      <w:sz w:val="22"/>
    </w:rPr>
  </w:style>
  <w:style w:type="paragraph" w:customStyle="1" w:styleId="affd">
    <w:link w:val="affe"/>
    <w:semiHidden/>
    <w:unhideWhenUsed/>
    <w:rPr>
      <w:rFonts w:ascii="Calibri" w:hAnsi="Calibri"/>
      <w:sz w:val="22"/>
    </w:rPr>
  </w:style>
  <w:style w:type="character" w:customStyle="1" w:styleId="affe">
    <w:link w:val="affd"/>
    <w:semiHidden/>
    <w:unhideWhenUsed/>
    <w:rPr>
      <w:rFonts w:ascii="Calibri" w:hAnsi="Calibri"/>
      <w:sz w:val="22"/>
    </w:rPr>
  </w:style>
  <w:style w:type="paragraph" w:customStyle="1" w:styleId="xl238">
    <w:name w:val="xl238"/>
    <w:basedOn w:val="a1"/>
    <w:link w:val="xl2380"/>
    <w:pPr>
      <w:spacing w:beforeAutospacing="1" w:afterAutospacing="1" w:line="264" w:lineRule="auto"/>
      <w:jc w:val="center"/>
    </w:pPr>
    <w:rPr>
      <w:rFonts w:ascii="Calibri" w:hAnsi="Calibri"/>
      <w:b/>
      <w:sz w:val="22"/>
    </w:rPr>
  </w:style>
  <w:style w:type="character" w:customStyle="1" w:styleId="xl2380">
    <w:name w:val="xl238"/>
    <w:basedOn w:val="10"/>
    <w:link w:val="xl238"/>
    <w:rPr>
      <w:rFonts w:ascii="Calibri" w:hAnsi="Calibri"/>
      <w:b/>
      <w:sz w:val="22"/>
    </w:rPr>
  </w:style>
  <w:style w:type="paragraph" w:customStyle="1" w:styleId="xl100">
    <w:name w:val="xl100"/>
    <w:basedOn w:val="a1"/>
    <w:link w:val="xl1000"/>
    <w:pPr>
      <w:spacing w:beforeAutospacing="1" w:afterAutospacing="1" w:line="264" w:lineRule="auto"/>
    </w:pPr>
    <w:rPr>
      <w:rFonts w:ascii="Calibri" w:hAnsi="Calibri"/>
      <w:sz w:val="22"/>
    </w:rPr>
  </w:style>
  <w:style w:type="character" w:customStyle="1" w:styleId="xl1000">
    <w:name w:val="xl100"/>
    <w:basedOn w:val="10"/>
    <w:link w:val="xl100"/>
    <w:rPr>
      <w:rFonts w:ascii="Calibri" w:hAnsi="Calibri"/>
      <w:sz w:val="22"/>
    </w:rPr>
  </w:style>
  <w:style w:type="paragraph" w:customStyle="1" w:styleId="xl68">
    <w:name w:val="xl68"/>
    <w:basedOn w:val="a1"/>
    <w:link w:val="xl680"/>
    <w:pPr>
      <w:spacing w:beforeAutospacing="1" w:afterAutospacing="1" w:line="264" w:lineRule="auto"/>
    </w:pPr>
    <w:rPr>
      <w:rFonts w:ascii="Calibri" w:hAnsi="Calibri"/>
      <w:sz w:val="22"/>
    </w:rPr>
  </w:style>
  <w:style w:type="character" w:customStyle="1" w:styleId="xl680">
    <w:name w:val="xl68"/>
    <w:basedOn w:val="10"/>
    <w:link w:val="xl68"/>
    <w:rPr>
      <w:rFonts w:ascii="Calibri" w:hAnsi="Calibri"/>
      <w:sz w:val="22"/>
    </w:rPr>
  </w:style>
  <w:style w:type="paragraph" w:customStyle="1" w:styleId="1f5">
    <w:name w:val="Номер страницы1"/>
    <w:basedOn w:val="1f6"/>
    <w:link w:val="afff"/>
  </w:style>
  <w:style w:type="character" w:styleId="afff">
    <w:name w:val="page number"/>
    <w:basedOn w:val="a2"/>
    <w:link w:val="1f5"/>
  </w:style>
  <w:style w:type="paragraph" w:styleId="82">
    <w:name w:val="toc 8"/>
    <w:next w:val="a1"/>
    <w:link w:val="83"/>
    <w:uiPriority w:val="39"/>
    <w:pPr>
      <w:ind w:left="1400"/>
    </w:pPr>
    <w:rPr>
      <w:rFonts w:ascii="XO Thames" w:hAnsi="XO Thames"/>
      <w:sz w:val="28"/>
    </w:rPr>
  </w:style>
  <w:style w:type="character" w:customStyle="1" w:styleId="83">
    <w:name w:val="Оглавление 8 Знак"/>
    <w:link w:val="82"/>
    <w:rPr>
      <w:rFonts w:ascii="XO Thames" w:hAnsi="XO Thames"/>
      <w:sz w:val="28"/>
    </w:rPr>
  </w:style>
  <w:style w:type="paragraph" w:customStyle="1" w:styleId="font5">
    <w:name w:val="font5"/>
    <w:basedOn w:val="a1"/>
    <w:link w:val="font50"/>
    <w:pPr>
      <w:spacing w:beforeAutospacing="1" w:afterAutospacing="1" w:line="264" w:lineRule="auto"/>
    </w:pPr>
    <w:rPr>
      <w:rFonts w:ascii="Calibri" w:hAnsi="Calibri"/>
      <w:sz w:val="22"/>
    </w:rPr>
  </w:style>
  <w:style w:type="character" w:customStyle="1" w:styleId="font50">
    <w:name w:val="font5"/>
    <w:basedOn w:val="10"/>
    <w:link w:val="font5"/>
    <w:rPr>
      <w:rFonts w:ascii="Calibri" w:hAnsi="Calibri"/>
      <w:sz w:val="22"/>
    </w:rPr>
  </w:style>
  <w:style w:type="paragraph" w:customStyle="1" w:styleId="xl136">
    <w:name w:val="xl136"/>
    <w:basedOn w:val="a1"/>
    <w:link w:val="xl1360"/>
    <w:pPr>
      <w:spacing w:beforeAutospacing="1" w:afterAutospacing="1" w:line="264" w:lineRule="auto"/>
      <w:jc w:val="center"/>
    </w:pPr>
    <w:rPr>
      <w:rFonts w:ascii="Calibri" w:hAnsi="Calibri"/>
      <w:b/>
      <w:sz w:val="22"/>
    </w:rPr>
  </w:style>
  <w:style w:type="character" w:customStyle="1" w:styleId="xl1360">
    <w:name w:val="xl136"/>
    <w:basedOn w:val="10"/>
    <w:link w:val="xl136"/>
    <w:rPr>
      <w:rFonts w:ascii="Calibri" w:hAnsi="Calibri"/>
      <w:b/>
      <w:sz w:val="22"/>
    </w:rPr>
  </w:style>
  <w:style w:type="paragraph" w:customStyle="1" w:styleId="xl106">
    <w:name w:val="xl106"/>
    <w:basedOn w:val="a1"/>
    <w:link w:val="xl1060"/>
    <w:pPr>
      <w:spacing w:beforeAutospacing="1" w:afterAutospacing="1" w:line="264" w:lineRule="auto"/>
    </w:pPr>
    <w:rPr>
      <w:rFonts w:ascii="Calibri" w:hAnsi="Calibri"/>
      <w:sz w:val="22"/>
    </w:rPr>
  </w:style>
  <w:style w:type="character" w:customStyle="1" w:styleId="xl1060">
    <w:name w:val="xl106"/>
    <w:basedOn w:val="10"/>
    <w:link w:val="xl106"/>
    <w:rPr>
      <w:rFonts w:ascii="Calibri" w:hAnsi="Calibri"/>
      <w:sz w:val="22"/>
    </w:rPr>
  </w:style>
  <w:style w:type="paragraph" w:customStyle="1" w:styleId="1f7">
    <w:name w:val="Тема примечания Знак1"/>
    <w:link w:val="1f8"/>
    <w:rPr>
      <w:rFonts w:ascii="Calibri" w:hAnsi="Calibri"/>
      <w:b/>
    </w:rPr>
  </w:style>
  <w:style w:type="character" w:customStyle="1" w:styleId="1f8">
    <w:name w:val="Тема примечания Знак1"/>
    <w:link w:val="1f7"/>
    <w:rPr>
      <w:rFonts w:ascii="Calibri" w:hAnsi="Calibri"/>
      <w:b/>
    </w:rPr>
  </w:style>
  <w:style w:type="paragraph" w:customStyle="1" w:styleId="xl141">
    <w:name w:val="xl141"/>
    <w:basedOn w:val="a1"/>
    <w:link w:val="xl1410"/>
    <w:pPr>
      <w:spacing w:beforeAutospacing="1" w:afterAutospacing="1" w:line="264" w:lineRule="auto"/>
      <w:jc w:val="center"/>
    </w:pPr>
    <w:rPr>
      <w:rFonts w:ascii="Calibri" w:hAnsi="Calibri"/>
      <w:b/>
      <w:sz w:val="22"/>
    </w:rPr>
  </w:style>
  <w:style w:type="character" w:customStyle="1" w:styleId="xl1410">
    <w:name w:val="xl141"/>
    <w:basedOn w:val="10"/>
    <w:link w:val="xl141"/>
    <w:rPr>
      <w:rFonts w:ascii="Calibri" w:hAnsi="Calibri"/>
      <w:b/>
      <w:sz w:val="22"/>
    </w:rPr>
  </w:style>
  <w:style w:type="paragraph" w:customStyle="1" w:styleId="xl208">
    <w:name w:val="xl208"/>
    <w:basedOn w:val="a1"/>
    <w:link w:val="xl2080"/>
    <w:pPr>
      <w:spacing w:beforeAutospacing="1" w:afterAutospacing="1" w:line="264" w:lineRule="auto"/>
    </w:pPr>
    <w:rPr>
      <w:rFonts w:ascii="Calibri" w:hAnsi="Calibri"/>
      <w:sz w:val="22"/>
    </w:rPr>
  </w:style>
  <w:style w:type="character" w:customStyle="1" w:styleId="xl2080">
    <w:name w:val="xl208"/>
    <w:basedOn w:val="10"/>
    <w:link w:val="xl208"/>
    <w:rPr>
      <w:rFonts w:ascii="Calibri" w:hAnsi="Calibri"/>
      <w:sz w:val="22"/>
    </w:rPr>
  </w:style>
  <w:style w:type="paragraph" w:customStyle="1" w:styleId="xl107">
    <w:name w:val="xl107"/>
    <w:basedOn w:val="a1"/>
    <w:link w:val="xl1070"/>
    <w:pPr>
      <w:spacing w:beforeAutospacing="1" w:afterAutospacing="1" w:line="264" w:lineRule="auto"/>
      <w:jc w:val="center"/>
    </w:pPr>
    <w:rPr>
      <w:rFonts w:ascii="Calibri" w:hAnsi="Calibri"/>
      <w:sz w:val="22"/>
    </w:rPr>
  </w:style>
  <w:style w:type="character" w:customStyle="1" w:styleId="xl1070">
    <w:name w:val="xl107"/>
    <w:basedOn w:val="10"/>
    <w:link w:val="xl107"/>
    <w:rPr>
      <w:rFonts w:ascii="Calibri" w:hAnsi="Calibri"/>
      <w:sz w:val="22"/>
    </w:rPr>
  </w:style>
  <w:style w:type="paragraph" w:customStyle="1" w:styleId="pboth">
    <w:name w:val="pboth"/>
    <w:basedOn w:val="a1"/>
    <w:link w:val="pboth0"/>
    <w:pPr>
      <w:spacing w:beforeAutospacing="1" w:afterAutospacing="1"/>
    </w:pPr>
  </w:style>
  <w:style w:type="character" w:customStyle="1" w:styleId="pboth0">
    <w:name w:val="pboth"/>
    <w:basedOn w:val="10"/>
    <w:link w:val="pboth"/>
    <w:rPr>
      <w:sz w:val="28"/>
    </w:rPr>
  </w:style>
  <w:style w:type="paragraph" w:customStyle="1" w:styleId="xl162">
    <w:name w:val="xl162"/>
    <w:basedOn w:val="a1"/>
    <w:link w:val="xl1620"/>
    <w:pPr>
      <w:spacing w:beforeAutospacing="1" w:afterAutospacing="1" w:line="264" w:lineRule="auto"/>
      <w:jc w:val="center"/>
    </w:pPr>
    <w:rPr>
      <w:rFonts w:ascii="Calibri" w:hAnsi="Calibri"/>
      <w:b/>
      <w:sz w:val="22"/>
    </w:rPr>
  </w:style>
  <w:style w:type="character" w:customStyle="1" w:styleId="xl1620">
    <w:name w:val="xl162"/>
    <w:basedOn w:val="10"/>
    <w:link w:val="xl162"/>
    <w:rPr>
      <w:rFonts w:ascii="Calibri" w:hAnsi="Calibri"/>
      <w:b/>
      <w:sz w:val="22"/>
    </w:rPr>
  </w:style>
  <w:style w:type="paragraph" w:customStyle="1" w:styleId="xl159">
    <w:name w:val="xl159"/>
    <w:basedOn w:val="a1"/>
    <w:link w:val="xl1590"/>
    <w:pPr>
      <w:spacing w:beforeAutospacing="1" w:afterAutospacing="1" w:line="264" w:lineRule="auto"/>
      <w:jc w:val="center"/>
    </w:pPr>
    <w:rPr>
      <w:rFonts w:ascii="Calibri" w:hAnsi="Calibri"/>
      <w:sz w:val="22"/>
    </w:rPr>
  </w:style>
  <w:style w:type="character" w:customStyle="1" w:styleId="xl1590">
    <w:name w:val="xl159"/>
    <w:basedOn w:val="10"/>
    <w:link w:val="xl159"/>
    <w:rPr>
      <w:rFonts w:ascii="Calibri" w:hAnsi="Calibri"/>
      <w:sz w:val="22"/>
    </w:rPr>
  </w:style>
  <w:style w:type="paragraph" w:customStyle="1" w:styleId="xl149">
    <w:name w:val="xl149"/>
    <w:basedOn w:val="a1"/>
    <w:link w:val="xl1490"/>
    <w:pPr>
      <w:spacing w:beforeAutospacing="1" w:afterAutospacing="1" w:line="264" w:lineRule="auto"/>
    </w:pPr>
    <w:rPr>
      <w:rFonts w:ascii="Calibri" w:hAnsi="Calibri"/>
      <w:sz w:val="22"/>
    </w:rPr>
  </w:style>
  <w:style w:type="character" w:customStyle="1" w:styleId="xl1490">
    <w:name w:val="xl149"/>
    <w:basedOn w:val="10"/>
    <w:link w:val="xl149"/>
    <w:rPr>
      <w:rFonts w:ascii="Calibri" w:hAnsi="Calibri"/>
      <w:sz w:val="22"/>
    </w:rPr>
  </w:style>
  <w:style w:type="paragraph" w:customStyle="1" w:styleId="afff0">
    <w:name w:val="Подпись к таблице"/>
    <w:basedOn w:val="a1"/>
    <w:link w:val="afff1"/>
    <w:pPr>
      <w:spacing w:line="0" w:lineRule="atLeast"/>
      <w:ind w:firstLine="709"/>
      <w:jc w:val="both"/>
    </w:pPr>
    <w:rPr>
      <w:sz w:val="26"/>
    </w:rPr>
  </w:style>
  <w:style w:type="character" w:customStyle="1" w:styleId="afff1">
    <w:name w:val="Подпись к таблице"/>
    <w:basedOn w:val="10"/>
    <w:link w:val="afff0"/>
    <w:rPr>
      <w:sz w:val="26"/>
    </w:rPr>
  </w:style>
  <w:style w:type="paragraph" w:customStyle="1" w:styleId="xl70">
    <w:name w:val="xl70"/>
    <w:basedOn w:val="a1"/>
    <w:link w:val="xl700"/>
    <w:pPr>
      <w:spacing w:beforeAutospacing="1" w:afterAutospacing="1" w:line="264" w:lineRule="auto"/>
    </w:pPr>
    <w:rPr>
      <w:rFonts w:ascii="Calibri" w:hAnsi="Calibri"/>
      <w:sz w:val="22"/>
    </w:rPr>
  </w:style>
  <w:style w:type="character" w:customStyle="1" w:styleId="xl700">
    <w:name w:val="xl70"/>
    <w:basedOn w:val="10"/>
    <w:link w:val="xl70"/>
    <w:rPr>
      <w:rFonts w:ascii="Calibri" w:hAnsi="Calibri"/>
      <w:sz w:val="22"/>
    </w:rPr>
  </w:style>
  <w:style w:type="paragraph" w:customStyle="1" w:styleId="xl157">
    <w:name w:val="xl157"/>
    <w:basedOn w:val="a1"/>
    <w:link w:val="xl1570"/>
    <w:pPr>
      <w:spacing w:beforeAutospacing="1" w:afterAutospacing="1" w:line="264" w:lineRule="auto"/>
      <w:jc w:val="center"/>
    </w:pPr>
    <w:rPr>
      <w:rFonts w:ascii="Calibri" w:hAnsi="Calibri"/>
      <w:sz w:val="22"/>
    </w:rPr>
  </w:style>
  <w:style w:type="character" w:customStyle="1" w:styleId="xl1570">
    <w:name w:val="xl157"/>
    <w:basedOn w:val="10"/>
    <w:link w:val="xl157"/>
    <w:rPr>
      <w:rFonts w:ascii="Calibri" w:hAnsi="Calibri"/>
      <w:sz w:val="22"/>
    </w:rPr>
  </w:style>
  <w:style w:type="paragraph" w:customStyle="1" w:styleId="xl84">
    <w:name w:val="xl84"/>
    <w:basedOn w:val="a1"/>
    <w:link w:val="xl840"/>
    <w:pPr>
      <w:spacing w:beforeAutospacing="1" w:afterAutospacing="1" w:line="264" w:lineRule="auto"/>
    </w:pPr>
    <w:rPr>
      <w:rFonts w:ascii="Calibri" w:hAnsi="Calibri"/>
      <w:sz w:val="22"/>
    </w:rPr>
  </w:style>
  <w:style w:type="character" w:customStyle="1" w:styleId="xl840">
    <w:name w:val="xl84"/>
    <w:basedOn w:val="10"/>
    <w:link w:val="xl84"/>
    <w:rPr>
      <w:rFonts w:ascii="Calibri" w:hAnsi="Calibri"/>
      <w:sz w:val="22"/>
    </w:rPr>
  </w:style>
  <w:style w:type="paragraph" w:customStyle="1" w:styleId="1f9">
    <w:name w:val="Основной текст1"/>
    <w:link w:val="1fa"/>
    <w:rPr>
      <w:sz w:val="26"/>
    </w:rPr>
  </w:style>
  <w:style w:type="character" w:customStyle="1" w:styleId="1fa">
    <w:name w:val="Основной текст1"/>
    <w:link w:val="1f9"/>
    <w:rPr>
      <w:rFonts w:ascii="Times New Roman" w:hAnsi="Times New Roman"/>
      <w:sz w:val="26"/>
      <w:u w:val="none"/>
    </w:rPr>
  </w:style>
  <w:style w:type="paragraph" w:customStyle="1" w:styleId="xl256">
    <w:name w:val="xl256"/>
    <w:basedOn w:val="a1"/>
    <w:link w:val="xl2560"/>
    <w:pPr>
      <w:spacing w:beforeAutospacing="1" w:afterAutospacing="1" w:line="264" w:lineRule="auto"/>
      <w:jc w:val="center"/>
    </w:pPr>
    <w:rPr>
      <w:rFonts w:ascii="Calibri" w:hAnsi="Calibri"/>
      <w:sz w:val="22"/>
    </w:rPr>
  </w:style>
  <w:style w:type="character" w:customStyle="1" w:styleId="xl2560">
    <w:name w:val="xl256"/>
    <w:basedOn w:val="10"/>
    <w:link w:val="xl256"/>
    <w:rPr>
      <w:rFonts w:ascii="Calibri" w:hAnsi="Calibri"/>
      <w:sz w:val="22"/>
    </w:rPr>
  </w:style>
  <w:style w:type="paragraph" w:customStyle="1" w:styleId="xl244">
    <w:name w:val="xl244"/>
    <w:basedOn w:val="a1"/>
    <w:link w:val="xl2440"/>
    <w:pPr>
      <w:spacing w:beforeAutospacing="1" w:afterAutospacing="1" w:line="264" w:lineRule="auto"/>
      <w:jc w:val="center"/>
    </w:pPr>
    <w:rPr>
      <w:rFonts w:ascii="Calibri" w:hAnsi="Calibri"/>
      <w:sz w:val="22"/>
    </w:rPr>
  </w:style>
  <w:style w:type="character" w:customStyle="1" w:styleId="xl2440">
    <w:name w:val="xl244"/>
    <w:basedOn w:val="10"/>
    <w:link w:val="xl244"/>
    <w:rPr>
      <w:rFonts w:ascii="Calibri" w:hAnsi="Calibri"/>
      <w:sz w:val="22"/>
    </w:rPr>
  </w:style>
  <w:style w:type="paragraph" w:customStyle="1" w:styleId="xl231">
    <w:name w:val="xl231"/>
    <w:basedOn w:val="a1"/>
    <w:link w:val="xl2310"/>
    <w:pPr>
      <w:spacing w:beforeAutospacing="1" w:afterAutospacing="1" w:line="264" w:lineRule="auto"/>
      <w:jc w:val="center"/>
    </w:pPr>
    <w:rPr>
      <w:rFonts w:ascii="Calibri" w:hAnsi="Calibri"/>
      <w:sz w:val="22"/>
    </w:rPr>
  </w:style>
  <w:style w:type="character" w:customStyle="1" w:styleId="xl2310">
    <w:name w:val="xl231"/>
    <w:basedOn w:val="10"/>
    <w:link w:val="xl231"/>
    <w:rPr>
      <w:rFonts w:ascii="Calibri" w:hAnsi="Calibri"/>
      <w:sz w:val="22"/>
    </w:rPr>
  </w:style>
  <w:style w:type="paragraph" w:customStyle="1" w:styleId="xl251">
    <w:name w:val="xl251"/>
    <w:basedOn w:val="a1"/>
    <w:link w:val="xl2510"/>
    <w:pPr>
      <w:spacing w:beforeAutospacing="1" w:afterAutospacing="1" w:line="264" w:lineRule="auto"/>
      <w:jc w:val="center"/>
    </w:pPr>
    <w:rPr>
      <w:rFonts w:ascii="Calibri" w:hAnsi="Calibri"/>
      <w:sz w:val="22"/>
    </w:rPr>
  </w:style>
  <w:style w:type="character" w:customStyle="1" w:styleId="xl2510">
    <w:name w:val="xl251"/>
    <w:basedOn w:val="10"/>
    <w:link w:val="xl251"/>
    <w:rPr>
      <w:rFonts w:ascii="Calibri" w:hAnsi="Calibri"/>
      <w:sz w:val="22"/>
    </w:rPr>
  </w:style>
  <w:style w:type="paragraph" w:customStyle="1" w:styleId="xl135">
    <w:name w:val="xl135"/>
    <w:basedOn w:val="a1"/>
    <w:link w:val="xl1350"/>
    <w:pPr>
      <w:spacing w:beforeAutospacing="1" w:afterAutospacing="1" w:line="264" w:lineRule="auto"/>
      <w:jc w:val="center"/>
    </w:pPr>
    <w:rPr>
      <w:rFonts w:ascii="Calibri" w:hAnsi="Calibri"/>
      <w:b/>
      <w:sz w:val="22"/>
    </w:rPr>
  </w:style>
  <w:style w:type="character" w:customStyle="1" w:styleId="xl1350">
    <w:name w:val="xl135"/>
    <w:basedOn w:val="10"/>
    <w:link w:val="xl135"/>
    <w:rPr>
      <w:rFonts w:ascii="Calibri" w:hAnsi="Calibri"/>
      <w:b/>
      <w:sz w:val="22"/>
    </w:rPr>
  </w:style>
  <w:style w:type="paragraph" w:customStyle="1" w:styleId="xl121">
    <w:name w:val="xl121"/>
    <w:basedOn w:val="a1"/>
    <w:link w:val="xl1210"/>
    <w:pPr>
      <w:spacing w:beforeAutospacing="1" w:afterAutospacing="1" w:line="264" w:lineRule="auto"/>
    </w:pPr>
    <w:rPr>
      <w:rFonts w:ascii="Calibri" w:hAnsi="Calibri"/>
      <w:sz w:val="22"/>
    </w:rPr>
  </w:style>
  <w:style w:type="character" w:customStyle="1" w:styleId="xl1210">
    <w:name w:val="xl121"/>
    <w:basedOn w:val="10"/>
    <w:link w:val="xl121"/>
    <w:rPr>
      <w:rFonts w:ascii="Calibri" w:hAnsi="Calibri"/>
      <w:sz w:val="22"/>
    </w:rPr>
  </w:style>
  <w:style w:type="paragraph" w:customStyle="1" w:styleId="xl160">
    <w:name w:val="xl160"/>
    <w:basedOn w:val="a1"/>
    <w:link w:val="xl1600"/>
    <w:pPr>
      <w:spacing w:beforeAutospacing="1" w:afterAutospacing="1" w:line="264" w:lineRule="auto"/>
      <w:jc w:val="center"/>
    </w:pPr>
    <w:rPr>
      <w:rFonts w:ascii="Calibri" w:hAnsi="Calibri"/>
      <w:sz w:val="22"/>
    </w:rPr>
  </w:style>
  <w:style w:type="character" w:customStyle="1" w:styleId="xl1600">
    <w:name w:val="xl160"/>
    <w:basedOn w:val="10"/>
    <w:link w:val="xl160"/>
    <w:rPr>
      <w:rFonts w:ascii="Calibri" w:hAnsi="Calibri"/>
      <w:sz w:val="22"/>
    </w:rPr>
  </w:style>
  <w:style w:type="paragraph" w:customStyle="1" w:styleId="xl232">
    <w:name w:val="xl232"/>
    <w:basedOn w:val="a1"/>
    <w:link w:val="xl2320"/>
    <w:pPr>
      <w:spacing w:beforeAutospacing="1" w:afterAutospacing="1" w:line="264" w:lineRule="auto"/>
      <w:jc w:val="center"/>
    </w:pPr>
    <w:rPr>
      <w:rFonts w:ascii="Calibri" w:hAnsi="Calibri"/>
      <w:sz w:val="22"/>
    </w:rPr>
  </w:style>
  <w:style w:type="character" w:customStyle="1" w:styleId="xl2320">
    <w:name w:val="xl232"/>
    <w:basedOn w:val="10"/>
    <w:link w:val="xl232"/>
    <w:rPr>
      <w:rFonts w:ascii="Calibri" w:hAnsi="Calibri"/>
      <w:sz w:val="22"/>
    </w:rPr>
  </w:style>
  <w:style w:type="paragraph" w:customStyle="1" w:styleId="3pt">
    <w:name w:val="Основной текст + Интервал 3 pt"/>
    <w:link w:val="3pt0"/>
    <w:rPr>
      <w:spacing w:val="70"/>
      <w:sz w:val="26"/>
      <w:highlight w:val="white"/>
    </w:rPr>
  </w:style>
  <w:style w:type="character" w:customStyle="1" w:styleId="3pt0">
    <w:name w:val="Основной текст + Интервал 3 pt"/>
    <w:link w:val="3pt"/>
    <w:rPr>
      <w:color w:val="000000"/>
      <w:spacing w:val="70"/>
      <w:sz w:val="26"/>
      <w:highlight w:val="white"/>
    </w:rPr>
  </w:style>
  <w:style w:type="paragraph" w:customStyle="1" w:styleId="xl190">
    <w:name w:val="xl190"/>
    <w:basedOn w:val="a1"/>
    <w:link w:val="xl1900"/>
    <w:pPr>
      <w:spacing w:beforeAutospacing="1" w:afterAutospacing="1" w:line="264" w:lineRule="auto"/>
    </w:pPr>
    <w:rPr>
      <w:rFonts w:ascii="Calibri" w:hAnsi="Calibri"/>
      <w:sz w:val="22"/>
    </w:rPr>
  </w:style>
  <w:style w:type="character" w:customStyle="1" w:styleId="xl1900">
    <w:name w:val="xl190"/>
    <w:basedOn w:val="10"/>
    <w:link w:val="xl190"/>
    <w:rPr>
      <w:rFonts w:ascii="Calibri" w:hAnsi="Calibri"/>
      <w:sz w:val="22"/>
    </w:rPr>
  </w:style>
  <w:style w:type="paragraph" w:styleId="51">
    <w:name w:val="toc 5"/>
    <w:next w:val="a1"/>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xl204">
    <w:name w:val="xl204"/>
    <w:basedOn w:val="a1"/>
    <w:link w:val="xl2040"/>
    <w:pPr>
      <w:spacing w:beforeAutospacing="1" w:afterAutospacing="1" w:line="264" w:lineRule="auto"/>
    </w:pPr>
    <w:rPr>
      <w:rFonts w:ascii="Calibri" w:hAnsi="Calibri"/>
      <w:sz w:val="22"/>
    </w:rPr>
  </w:style>
  <w:style w:type="character" w:customStyle="1" w:styleId="xl2040">
    <w:name w:val="xl204"/>
    <w:basedOn w:val="10"/>
    <w:link w:val="xl204"/>
    <w:rPr>
      <w:rFonts w:ascii="Calibri" w:hAnsi="Calibri"/>
      <w:sz w:val="22"/>
    </w:rPr>
  </w:style>
  <w:style w:type="paragraph" w:customStyle="1" w:styleId="811">
    <w:name w:val="Заголовок 8 Знак1"/>
    <w:link w:val="812"/>
    <w:rPr>
      <w:rFonts w:ascii="Calibri Light" w:hAnsi="Calibri Light"/>
      <w:color w:val="272727"/>
      <w:sz w:val="21"/>
    </w:rPr>
  </w:style>
  <w:style w:type="character" w:customStyle="1" w:styleId="812">
    <w:name w:val="Заголовок 8 Знак1"/>
    <w:link w:val="811"/>
    <w:rPr>
      <w:rFonts w:ascii="Calibri Light" w:hAnsi="Calibri Light"/>
      <w:color w:val="272727"/>
      <w:sz w:val="21"/>
    </w:rPr>
  </w:style>
  <w:style w:type="paragraph" w:customStyle="1" w:styleId="1fb">
    <w:name w:val="Знак примечания1"/>
    <w:link w:val="afff2"/>
    <w:rPr>
      <w:sz w:val="16"/>
    </w:rPr>
  </w:style>
  <w:style w:type="character" w:styleId="afff2">
    <w:name w:val="annotation reference"/>
    <w:link w:val="1fb"/>
    <w:rPr>
      <w:sz w:val="16"/>
    </w:rPr>
  </w:style>
  <w:style w:type="paragraph" w:customStyle="1" w:styleId="a0">
    <w:name w:val="МУ Обычный стиль"/>
    <w:basedOn w:val="a1"/>
    <w:link w:val="afff3"/>
    <w:pPr>
      <w:numPr>
        <w:numId w:val="32"/>
      </w:numPr>
      <w:tabs>
        <w:tab w:val="left" w:pos="1276"/>
      </w:tabs>
      <w:spacing w:line="360" w:lineRule="auto"/>
      <w:jc w:val="both"/>
    </w:pPr>
  </w:style>
  <w:style w:type="character" w:customStyle="1" w:styleId="afff3">
    <w:name w:val="МУ Обычный стиль"/>
    <w:basedOn w:val="10"/>
    <w:link w:val="a0"/>
    <w:rPr>
      <w:sz w:val="28"/>
    </w:rPr>
  </w:style>
  <w:style w:type="paragraph" w:customStyle="1" w:styleId="xl266">
    <w:name w:val="xl266"/>
    <w:basedOn w:val="a1"/>
    <w:link w:val="xl2660"/>
    <w:pPr>
      <w:spacing w:beforeAutospacing="1" w:afterAutospacing="1" w:line="264" w:lineRule="auto"/>
      <w:jc w:val="center"/>
    </w:pPr>
    <w:rPr>
      <w:rFonts w:ascii="Calibri" w:hAnsi="Calibri"/>
      <w:sz w:val="22"/>
    </w:rPr>
  </w:style>
  <w:style w:type="character" w:customStyle="1" w:styleId="xl2660">
    <w:name w:val="xl266"/>
    <w:basedOn w:val="10"/>
    <w:link w:val="xl266"/>
    <w:rPr>
      <w:rFonts w:ascii="Calibri" w:hAnsi="Calibri"/>
      <w:sz w:val="22"/>
    </w:rPr>
  </w:style>
  <w:style w:type="paragraph" w:customStyle="1" w:styleId="xl269">
    <w:name w:val="xl269"/>
    <w:basedOn w:val="a1"/>
    <w:link w:val="xl2690"/>
    <w:pPr>
      <w:spacing w:beforeAutospacing="1" w:afterAutospacing="1" w:line="264" w:lineRule="auto"/>
      <w:jc w:val="center"/>
    </w:pPr>
    <w:rPr>
      <w:rFonts w:ascii="Calibri" w:hAnsi="Calibri"/>
      <w:sz w:val="22"/>
    </w:rPr>
  </w:style>
  <w:style w:type="character" w:customStyle="1" w:styleId="xl2690">
    <w:name w:val="xl269"/>
    <w:basedOn w:val="10"/>
    <w:link w:val="xl269"/>
    <w:rPr>
      <w:rFonts w:ascii="Calibri" w:hAnsi="Calibri"/>
      <w:sz w:val="22"/>
    </w:rPr>
  </w:style>
  <w:style w:type="paragraph" w:customStyle="1" w:styleId="123pt">
    <w:name w:val="Заголовок №1 + 23 pt"/>
    <w:link w:val="123pt0"/>
    <w:rPr>
      <w:b/>
      <w:sz w:val="46"/>
      <w:highlight w:val="white"/>
    </w:rPr>
  </w:style>
  <w:style w:type="character" w:customStyle="1" w:styleId="123pt0">
    <w:name w:val="Заголовок №1 + 23 pt"/>
    <w:link w:val="123pt"/>
    <w:rPr>
      <w:b/>
      <w:color w:val="000000"/>
      <w:spacing w:val="0"/>
      <w:sz w:val="46"/>
      <w:highlight w:val="white"/>
    </w:rPr>
  </w:style>
  <w:style w:type="paragraph" w:customStyle="1" w:styleId="xl227">
    <w:name w:val="xl227"/>
    <w:basedOn w:val="a1"/>
    <w:link w:val="xl2270"/>
    <w:pPr>
      <w:spacing w:beforeAutospacing="1" w:afterAutospacing="1" w:line="264" w:lineRule="auto"/>
    </w:pPr>
    <w:rPr>
      <w:rFonts w:ascii="Calibri" w:hAnsi="Calibri"/>
      <w:sz w:val="22"/>
    </w:rPr>
  </w:style>
  <w:style w:type="character" w:customStyle="1" w:styleId="xl2270">
    <w:name w:val="xl227"/>
    <w:basedOn w:val="10"/>
    <w:link w:val="xl227"/>
    <w:rPr>
      <w:rFonts w:ascii="Calibri" w:hAnsi="Calibri"/>
      <w:sz w:val="22"/>
    </w:rPr>
  </w:style>
  <w:style w:type="paragraph" w:customStyle="1" w:styleId="xl163">
    <w:name w:val="xl163"/>
    <w:basedOn w:val="a1"/>
    <w:link w:val="xl1630"/>
    <w:pPr>
      <w:spacing w:beforeAutospacing="1" w:afterAutospacing="1" w:line="264" w:lineRule="auto"/>
      <w:jc w:val="center"/>
    </w:pPr>
    <w:rPr>
      <w:rFonts w:ascii="Calibri" w:hAnsi="Calibri"/>
      <w:b/>
      <w:sz w:val="22"/>
    </w:rPr>
  </w:style>
  <w:style w:type="character" w:customStyle="1" w:styleId="xl1630">
    <w:name w:val="xl163"/>
    <w:basedOn w:val="10"/>
    <w:link w:val="xl163"/>
    <w:rPr>
      <w:rFonts w:ascii="Calibri" w:hAnsi="Calibri"/>
      <w:b/>
      <w:sz w:val="22"/>
    </w:rPr>
  </w:style>
  <w:style w:type="paragraph" w:customStyle="1" w:styleId="xl173">
    <w:name w:val="xl173"/>
    <w:basedOn w:val="a1"/>
    <w:link w:val="xl1730"/>
    <w:pPr>
      <w:spacing w:beforeAutospacing="1" w:afterAutospacing="1" w:line="264" w:lineRule="auto"/>
      <w:jc w:val="center"/>
    </w:pPr>
    <w:rPr>
      <w:rFonts w:ascii="Calibri" w:hAnsi="Calibri"/>
      <w:sz w:val="22"/>
    </w:rPr>
  </w:style>
  <w:style w:type="character" w:customStyle="1" w:styleId="xl1730">
    <w:name w:val="xl173"/>
    <w:basedOn w:val="10"/>
    <w:link w:val="xl173"/>
    <w:rPr>
      <w:rFonts w:ascii="Calibri" w:hAnsi="Calibri"/>
      <w:sz w:val="22"/>
    </w:rPr>
  </w:style>
  <w:style w:type="paragraph" w:customStyle="1" w:styleId="xl198">
    <w:name w:val="xl198"/>
    <w:basedOn w:val="a1"/>
    <w:link w:val="xl1980"/>
    <w:pPr>
      <w:spacing w:beforeAutospacing="1" w:afterAutospacing="1" w:line="264" w:lineRule="auto"/>
      <w:jc w:val="center"/>
    </w:pPr>
    <w:rPr>
      <w:rFonts w:ascii="Calibri" w:hAnsi="Calibri"/>
      <w:color w:val="FF0000"/>
      <w:sz w:val="22"/>
    </w:rPr>
  </w:style>
  <w:style w:type="character" w:customStyle="1" w:styleId="xl1980">
    <w:name w:val="xl198"/>
    <w:basedOn w:val="10"/>
    <w:link w:val="xl198"/>
    <w:rPr>
      <w:rFonts w:ascii="Calibri" w:hAnsi="Calibri"/>
      <w:color w:val="FF0000"/>
      <w:sz w:val="22"/>
    </w:rPr>
  </w:style>
  <w:style w:type="paragraph" w:customStyle="1" w:styleId="1fc">
    <w:name w:val="Сильная ссылка1"/>
    <w:link w:val="afff4"/>
    <w:rPr>
      <w:b/>
      <w:smallCaps/>
      <w:color w:val="4472C4"/>
      <w:spacing w:val="5"/>
    </w:rPr>
  </w:style>
  <w:style w:type="character" w:styleId="afff4">
    <w:name w:val="Intense Reference"/>
    <w:link w:val="1fc"/>
    <w:rPr>
      <w:b/>
      <w:smallCaps/>
      <w:color w:val="4472C4"/>
      <w:spacing w:val="5"/>
    </w:rPr>
  </w:style>
  <w:style w:type="paragraph" w:customStyle="1" w:styleId="formattext">
    <w:name w:val="formattext"/>
    <w:basedOn w:val="a1"/>
    <w:link w:val="formattext0"/>
    <w:pPr>
      <w:spacing w:beforeAutospacing="1" w:afterAutospacing="1" w:line="264" w:lineRule="auto"/>
    </w:pPr>
    <w:rPr>
      <w:rFonts w:ascii="Calibri" w:hAnsi="Calibri"/>
      <w:sz w:val="22"/>
    </w:rPr>
  </w:style>
  <w:style w:type="character" w:customStyle="1" w:styleId="formattext0">
    <w:name w:val="formattext"/>
    <w:basedOn w:val="10"/>
    <w:link w:val="formattext"/>
    <w:rPr>
      <w:rFonts w:ascii="Calibri" w:hAnsi="Calibri"/>
      <w:sz w:val="22"/>
    </w:rPr>
  </w:style>
  <w:style w:type="paragraph" w:customStyle="1" w:styleId="xl66">
    <w:name w:val="xl66"/>
    <w:basedOn w:val="a1"/>
    <w:link w:val="xl660"/>
    <w:pPr>
      <w:spacing w:beforeAutospacing="1" w:afterAutospacing="1" w:line="264" w:lineRule="auto"/>
    </w:pPr>
    <w:rPr>
      <w:rFonts w:ascii="Calibri" w:hAnsi="Calibri"/>
      <w:sz w:val="22"/>
    </w:rPr>
  </w:style>
  <w:style w:type="character" w:customStyle="1" w:styleId="xl660">
    <w:name w:val="xl66"/>
    <w:basedOn w:val="10"/>
    <w:link w:val="xl66"/>
    <w:rPr>
      <w:rFonts w:ascii="Calibri" w:hAnsi="Calibri"/>
      <w:sz w:val="22"/>
    </w:rPr>
  </w:style>
  <w:style w:type="paragraph" w:customStyle="1" w:styleId="blk">
    <w:name w:val="blk"/>
    <w:link w:val="blk0"/>
  </w:style>
  <w:style w:type="character" w:customStyle="1" w:styleId="blk0">
    <w:name w:val="blk"/>
    <w:link w:val="blk"/>
  </w:style>
  <w:style w:type="paragraph" w:customStyle="1" w:styleId="xl178">
    <w:name w:val="xl178"/>
    <w:basedOn w:val="a1"/>
    <w:link w:val="xl1780"/>
    <w:pPr>
      <w:spacing w:beforeAutospacing="1" w:afterAutospacing="1" w:line="264" w:lineRule="auto"/>
    </w:pPr>
    <w:rPr>
      <w:rFonts w:ascii="Calibri" w:hAnsi="Calibri"/>
      <w:sz w:val="22"/>
    </w:rPr>
  </w:style>
  <w:style w:type="character" w:customStyle="1" w:styleId="xl1780">
    <w:name w:val="xl178"/>
    <w:basedOn w:val="10"/>
    <w:link w:val="xl178"/>
    <w:rPr>
      <w:rFonts w:ascii="Calibri" w:hAnsi="Calibri"/>
      <w:sz w:val="22"/>
    </w:rPr>
  </w:style>
  <w:style w:type="paragraph" w:customStyle="1" w:styleId="afff5">
    <w:name w:val="_Основной с красной строки"/>
    <w:link w:val="afff6"/>
    <w:pPr>
      <w:spacing w:line="360" w:lineRule="exact"/>
      <w:ind w:firstLine="709"/>
      <w:jc w:val="both"/>
    </w:pPr>
    <w:rPr>
      <w:sz w:val="24"/>
      <w:u w:color="000000"/>
    </w:rPr>
  </w:style>
  <w:style w:type="character" w:customStyle="1" w:styleId="afff6">
    <w:name w:val="_Основной с красной строки"/>
    <w:link w:val="afff5"/>
    <w:rPr>
      <w:color w:val="000000"/>
      <w:sz w:val="24"/>
      <w:u w:color="000000"/>
    </w:rPr>
  </w:style>
  <w:style w:type="paragraph" w:customStyle="1" w:styleId="xl263">
    <w:name w:val="xl263"/>
    <w:basedOn w:val="a1"/>
    <w:link w:val="xl2630"/>
    <w:pPr>
      <w:spacing w:beforeAutospacing="1" w:afterAutospacing="1" w:line="264" w:lineRule="auto"/>
      <w:jc w:val="center"/>
    </w:pPr>
    <w:rPr>
      <w:rFonts w:ascii="Calibri" w:hAnsi="Calibri"/>
      <w:sz w:val="22"/>
    </w:rPr>
  </w:style>
  <w:style w:type="character" w:customStyle="1" w:styleId="xl2630">
    <w:name w:val="xl263"/>
    <w:basedOn w:val="10"/>
    <w:link w:val="xl263"/>
    <w:rPr>
      <w:rFonts w:ascii="Calibri" w:hAnsi="Calibri"/>
      <w:sz w:val="22"/>
    </w:rPr>
  </w:style>
  <w:style w:type="paragraph" w:customStyle="1" w:styleId="xl175">
    <w:name w:val="xl175"/>
    <w:basedOn w:val="a1"/>
    <w:link w:val="xl1750"/>
    <w:pPr>
      <w:spacing w:beforeAutospacing="1" w:afterAutospacing="1" w:line="264" w:lineRule="auto"/>
    </w:pPr>
    <w:rPr>
      <w:rFonts w:ascii="Calibri" w:hAnsi="Calibri"/>
      <w:sz w:val="22"/>
    </w:rPr>
  </w:style>
  <w:style w:type="character" w:customStyle="1" w:styleId="xl1750">
    <w:name w:val="xl175"/>
    <w:basedOn w:val="10"/>
    <w:link w:val="xl175"/>
    <w:rPr>
      <w:rFonts w:ascii="Calibri" w:hAnsi="Calibri"/>
      <w:sz w:val="22"/>
    </w:rPr>
  </w:style>
  <w:style w:type="paragraph" w:customStyle="1" w:styleId="xl206">
    <w:name w:val="xl206"/>
    <w:basedOn w:val="a1"/>
    <w:link w:val="xl2060"/>
    <w:pPr>
      <w:spacing w:beforeAutospacing="1" w:afterAutospacing="1" w:line="264" w:lineRule="auto"/>
      <w:jc w:val="center"/>
    </w:pPr>
    <w:rPr>
      <w:rFonts w:ascii="Calibri" w:hAnsi="Calibri"/>
      <w:b/>
      <w:sz w:val="22"/>
    </w:rPr>
  </w:style>
  <w:style w:type="character" w:customStyle="1" w:styleId="xl2060">
    <w:name w:val="xl206"/>
    <w:basedOn w:val="10"/>
    <w:link w:val="xl206"/>
    <w:rPr>
      <w:rFonts w:ascii="Calibri" w:hAnsi="Calibri"/>
      <w:b/>
      <w:sz w:val="22"/>
    </w:rPr>
  </w:style>
  <w:style w:type="paragraph" w:customStyle="1" w:styleId="xl212">
    <w:name w:val="xl212"/>
    <w:basedOn w:val="a1"/>
    <w:link w:val="xl2120"/>
    <w:pPr>
      <w:spacing w:beforeAutospacing="1" w:afterAutospacing="1" w:line="264" w:lineRule="auto"/>
      <w:jc w:val="center"/>
    </w:pPr>
    <w:rPr>
      <w:rFonts w:ascii="Calibri" w:hAnsi="Calibri"/>
      <w:b/>
      <w:sz w:val="22"/>
    </w:rPr>
  </w:style>
  <w:style w:type="character" w:customStyle="1" w:styleId="xl2120">
    <w:name w:val="xl212"/>
    <w:basedOn w:val="10"/>
    <w:link w:val="xl212"/>
    <w:rPr>
      <w:rFonts w:ascii="Calibri" w:hAnsi="Calibri"/>
      <w:b/>
      <w:sz w:val="22"/>
    </w:rPr>
  </w:style>
  <w:style w:type="paragraph" w:customStyle="1" w:styleId="dt-p">
    <w:name w:val="dt-p"/>
    <w:basedOn w:val="a1"/>
    <w:link w:val="dt-p0"/>
    <w:pPr>
      <w:spacing w:beforeAutospacing="1" w:afterAutospacing="1" w:line="264" w:lineRule="auto"/>
    </w:pPr>
    <w:rPr>
      <w:rFonts w:ascii="Calibri" w:hAnsi="Calibri"/>
      <w:sz w:val="22"/>
    </w:rPr>
  </w:style>
  <w:style w:type="character" w:customStyle="1" w:styleId="dt-p0">
    <w:name w:val="dt-p"/>
    <w:basedOn w:val="10"/>
    <w:link w:val="dt-p"/>
    <w:rPr>
      <w:rFonts w:ascii="Calibri" w:hAnsi="Calibri"/>
      <w:sz w:val="22"/>
    </w:rPr>
  </w:style>
  <w:style w:type="paragraph" w:customStyle="1" w:styleId="xl242">
    <w:name w:val="xl242"/>
    <w:basedOn w:val="a1"/>
    <w:link w:val="xl2420"/>
    <w:pPr>
      <w:spacing w:beforeAutospacing="1" w:afterAutospacing="1" w:line="264" w:lineRule="auto"/>
      <w:jc w:val="center"/>
    </w:pPr>
    <w:rPr>
      <w:rFonts w:ascii="Calibri" w:hAnsi="Calibri"/>
      <w:sz w:val="22"/>
    </w:rPr>
  </w:style>
  <w:style w:type="character" w:customStyle="1" w:styleId="xl2420">
    <w:name w:val="xl242"/>
    <w:basedOn w:val="10"/>
    <w:link w:val="xl242"/>
    <w:rPr>
      <w:rFonts w:ascii="Calibri" w:hAnsi="Calibri"/>
      <w:sz w:val="22"/>
    </w:rPr>
  </w:style>
  <w:style w:type="paragraph" w:customStyle="1" w:styleId="313">
    <w:name w:val="Основной текст (3) + 13"/>
    <w:link w:val="3130"/>
    <w:rPr>
      <w:sz w:val="27"/>
    </w:rPr>
  </w:style>
  <w:style w:type="character" w:customStyle="1" w:styleId="3130">
    <w:name w:val="Основной текст (3) + 13"/>
    <w:link w:val="313"/>
    <w:rPr>
      <w:sz w:val="27"/>
    </w:rPr>
  </w:style>
  <w:style w:type="paragraph" w:customStyle="1" w:styleId="xl200">
    <w:name w:val="xl200"/>
    <w:basedOn w:val="a1"/>
    <w:link w:val="xl2000"/>
    <w:pPr>
      <w:spacing w:beforeAutospacing="1" w:afterAutospacing="1" w:line="264" w:lineRule="auto"/>
      <w:jc w:val="center"/>
    </w:pPr>
    <w:rPr>
      <w:rFonts w:ascii="Calibri" w:hAnsi="Calibri"/>
      <w:color w:val="FF0000"/>
      <w:sz w:val="22"/>
    </w:rPr>
  </w:style>
  <w:style w:type="character" w:customStyle="1" w:styleId="xl2000">
    <w:name w:val="xl200"/>
    <w:basedOn w:val="10"/>
    <w:link w:val="xl200"/>
    <w:rPr>
      <w:rFonts w:ascii="Calibri" w:hAnsi="Calibri"/>
      <w:color w:val="FF0000"/>
      <w:sz w:val="22"/>
    </w:rPr>
  </w:style>
  <w:style w:type="paragraph" w:styleId="afff7">
    <w:name w:val="Subtitle"/>
    <w:basedOn w:val="a1"/>
    <w:next w:val="a1"/>
    <w:link w:val="afff8"/>
    <w:uiPriority w:val="11"/>
    <w:qFormat/>
    <w:pPr>
      <w:spacing w:after="160" w:line="264" w:lineRule="auto"/>
    </w:pPr>
    <w:rPr>
      <w:rFonts w:ascii="Calibri" w:hAnsi="Calibri"/>
      <w:color w:val="5A5A5A"/>
      <w:spacing w:val="15"/>
      <w:sz w:val="22"/>
    </w:rPr>
  </w:style>
  <w:style w:type="character" w:customStyle="1" w:styleId="afff8">
    <w:name w:val="Подзаголовок Знак"/>
    <w:basedOn w:val="10"/>
    <w:link w:val="afff7"/>
    <w:rPr>
      <w:rFonts w:ascii="Calibri" w:hAnsi="Calibri"/>
      <w:color w:val="5A5A5A"/>
      <w:spacing w:val="15"/>
      <w:sz w:val="22"/>
    </w:rPr>
  </w:style>
  <w:style w:type="paragraph" w:customStyle="1" w:styleId="xl248">
    <w:name w:val="xl248"/>
    <w:basedOn w:val="a1"/>
    <w:link w:val="xl2480"/>
    <w:pPr>
      <w:spacing w:beforeAutospacing="1" w:afterAutospacing="1" w:line="264" w:lineRule="auto"/>
      <w:jc w:val="center"/>
    </w:pPr>
    <w:rPr>
      <w:rFonts w:ascii="Calibri" w:hAnsi="Calibri"/>
      <w:sz w:val="22"/>
    </w:rPr>
  </w:style>
  <w:style w:type="character" w:customStyle="1" w:styleId="xl2480">
    <w:name w:val="xl248"/>
    <w:basedOn w:val="10"/>
    <w:link w:val="xl248"/>
    <w:rPr>
      <w:rFonts w:ascii="Calibri" w:hAnsi="Calibri"/>
      <w:sz w:val="22"/>
    </w:rPr>
  </w:style>
  <w:style w:type="paragraph" w:customStyle="1" w:styleId="xl122">
    <w:name w:val="xl122"/>
    <w:basedOn w:val="a1"/>
    <w:link w:val="xl1220"/>
    <w:pPr>
      <w:spacing w:beforeAutospacing="1" w:afterAutospacing="1" w:line="264" w:lineRule="auto"/>
    </w:pPr>
    <w:rPr>
      <w:rFonts w:ascii="Calibri" w:hAnsi="Calibri"/>
      <w:sz w:val="22"/>
    </w:rPr>
  </w:style>
  <w:style w:type="character" w:customStyle="1" w:styleId="xl1220">
    <w:name w:val="xl122"/>
    <w:basedOn w:val="10"/>
    <w:link w:val="xl122"/>
    <w:rPr>
      <w:rFonts w:ascii="Calibri" w:hAnsi="Calibri"/>
      <w:sz w:val="22"/>
    </w:rPr>
  </w:style>
  <w:style w:type="paragraph" w:customStyle="1" w:styleId="xl257">
    <w:name w:val="xl257"/>
    <w:basedOn w:val="a1"/>
    <w:link w:val="xl2570"/>
    <w:pPr>
      <w:spacing w:beforeAutospacing="1" w:afterAutospacing="1" w:line="264" w:lineRule="auto"/>
    </w:pPr>
    <w:rPr>
      <w:rFonts w:ascii="Calibri" w:hAnsi="Calibri"/>
      <w:sz w:val="22"/>
    </w:rPr>
  </w:style>
  <w:style w:type="character" w:customStyle="1" w:styleId="xl2570">
    <w:name w:val="xl257"/>
    <w:basedOn w:val="10"/>
    <w:link w:val="xl257"/>
    <w:rPr>
      <w:rFonts w:ascii="Calibri" w:hAnsi="Calibri"/>
      <w:sz w:val="22"/>
    </w:rPr>
  </w:style>
  <w:style w:type="paragraph" w:customStyle="1" w:styleId="xl220">
    <w:name w:val="xl220"/>
    <w:basedOn w:val="a1"/>
    <w:link w:val="xl2200"/>
    <w:pPr>
      <w:spacing w:beforeAutospacing="1" w:afterAutospacing="1" w:line="264" w:lineRule="auto"/>
      <w:jc w:val="center"/>
    </w:pPr>
    <w:rPr>
      <w:rFonts w:ascii="Calibri" w:hAnsi="Calibri"/>
      <w:b/>
      <w:sz w:val="22"/>
    </w:rPr>
  </w:style>
  <w:style w:type="character" w:customStyle="1" w:styleId="xl2200">
    <w:name w:val="xl220"/>
    <w:basedOn w:val="10"/>
    <w:link w:val="xl220"/>
    <w:rPr>
      <w:rFonts w:ascii="Calibri" w:hAnsi="Calibri"/>
      <w:b/>
      <w:sz w:val="22"/>
    </w:rPr>
  </w:style>
  <w:style w:type="paragraph" w:customStyle="1" w:styleId="xl174">
    <w:name w:val="xl174"/>
    <w:basedOn w:val="a1"/>
    <w:link w:val="xl1740"/>
    <w:pPr>
      <w:spacing w:beforeAutospacing="1" w:afterAutospacing="1" w:line="264" w:lineRule="auto"/>
      <w:jc w:val="center"/>
    </w:pPr>
    <w:rPr>
      <w:rFonts w:ascii="Calibri" w:hAnsi="Calibri"/>
      <w:sz w:val="22"/>
    </w:rPr>
  </w:style>
  <w:style w:type="character" w:customStyle="1" w:styleId="xl1740">
    <w:name w:val="xl174"/>
    <w:basedOn w:val="10"/>
    <w:link w:val="xl174"/>
    <w:rPr>
      <w:rFonts w:ascii="Calibri" w:hAnsi="Calibri"/>
      <w:sz w:val="22"/>
    </w:rPr>
  </w:style>
  <w:style w:type="paragraph" w:customStyle="1" w:styleId="xl203">
    <w:name w:val="xl203"/>
    <w:basedOn w:val="a1"/>
    <w:link w:val="xl2030"/>
    <w:pPr>
      <w:spacing w:beforeAutospacing="1" w:afterAutospacing="1" w:line="264" w:lineRule="auto"/>
    </w:pPr>
    <w:rPr>
      <w:rFonts w:ascii="Calibri" w:hAnsi="Calibri"/>
      <w:sz w:val="22"/>
    </w:rPr>
  </w:style>
  <w:style w:type="character" w:customStyle="1" w:styleId="xl2030">
    <w:name w:val="xl203"/>
    <w:basedOn w:val="10"/>
    <w:link w:val="xl203"/>
    <w:rPr>
      <w:rFonts w:ascii="Calibri" w:hAnsi="Calibri"/>
      <w:sz w:val="22"/>
    </w:rPr>
  </w:style>
  <w:style w:type="paragraph" w:customStyle="1" w:styleId="1110">
    <w:name w:val="Рег. 1.1.1"/>
    <w:basedOn w:val="a1"/>
    <w:link w:val="1111"/>
    <w:pPr>
      <w:spacing w:after="160" w:line="276" w:lineRule="auto"/>
      <w:jc w:val="both"/>
    </w:pPr>
    <w:rPr>
      <w:rFonts w:ascii="Calibri" w:hAnsi="Calibri"/>
      <w:color w:val="00000A"/>
    </w:rPr>
  </w:style>
  <w:style w:type="character" w:customStyle="1" w:styleId="1111">
    <w:name w:val="Рег. 1.1.1"/>
    <w:basedOn w:val="10"/>
    <w:link w:val="1110"/>
    <w:rPr>
      <w:rFonts w:ascii="Calibri" w:hAnsi="Calibri"/>
      <w:color w:val="00000A"/>
      <w:sz w:val="28"/>
    </w:rPr>
  </w:style>
  <w:style w:type="paragraph" w:customStyle="1" w:styleId="xl108">
    <w:name w:val="xl108"/>
    <w:basedOn w:val="a1"/>
    <w:link w:val="xl1080"/>
    <w:pPr>
      <w:spacing w:beforeAutospacing="1" w:afterAutospacing="1" w:line="264" w:lineRule="auto"/>
    </w:pPr>
    <w:rPr>
      <w:rFonts w:ascii="Calibri" w:hAnsi="Calibri"/>
      <w:sz w:val="22"/>
    </w:rPr>
  </w:style>
  <w:style w:type="character" w:customStyle="1" w:styleId="xl1080">
    <w:name w:val="xl108"/>
    <w:basedOn w:val="10"/>
    <w:link w:val="xl108"/>
    <w:rPr>
      <w:rFonts w:ascii="Calibri" w:hAnsi="Calibri"/>
      <w:sz w:val="22"/>
    </w:rPr>
  </w:style>
  <w:style w:type="paragraph" w:customStyle="1" w:styleId="xl239">
    <w:name w:val="xl239"/>
    <w:basedOn w:val="a1"/>
    <w:link w:val="xl2390"/>
    <w:pPr>
      <w:spacing w:beforeAutospacing="1" w:afterAutospacing="1" w:line="264" w:lineRule="auto"/>
      <w:jc w:val="center"/>
    </w:pPr>
    <w:rPr>
      <w:rFonts w:ascii="Calibri" w:hAnsi="Calibri"/>
      <w:b/>
      <w:sz w:val="22"/>
    </w:rPr>
  </w:style>
  <w:style w:type="character" w:customStyle="1" w:styleId="xl2390">
    <w:name w:val="xl239"/>
    <w:basedOn w:val="10"/>
    <w:link w:val="xl239"/>
    <w:rPr>
      <w:rFonts w:ascii="Calibri" w:hAnsi="Calibri"/>
      <w:b/>
      <w:sz w:val="22"/>
    </w:rPr>
  </w:style>
  <w:style w:type="paragraph" w:customStyle="1" w:styleId="afff9">
    <w:name w:val="Сноска"/>
    <w:basedOn w:val="a1"/>
    <w:link w:val="afffa"/>
    <w:pPr>
      <w:spacing w:line="641" w:lineRule="exact"/>
      <w:ind w:firstLine="709"/>
      <w:jc w:val="both"/>
    </w:pPr>
    <w:rPr>
      <w:sz w:val="26"/>
    </w:rPr>
  </w:style>
  <w:style w:type="character" w:customStyle="1" w:styleId="afffa">
    <w:name w:val="Сноска"/>
    <w:basedOn w:val="10"/>
    <w:link w:val="afff9"/>
    <w:rPr>
      <w:sz w:val="26"/>
    </w:rPr>
  </w:style>
  <w:style w:type="paragraph" w:customStyle="1" w:styleId="xl258">
    <w:name w:val="xl258"/>
    <w:basedOn w:val="a1"/>
    <w:link w:val="xl2580"/>
    <w:pPr>
      <w:spacing w:beforeAutospacing="1" w:afterAutospacing="1" w:line="264" w:lineRule="auto"/>
      <w:jc w:val="center"/>
    </w:pPr>
    <w:rPr>
      <w:rFonts w:ascii="Calibri" w:hAnsi="Calibri"/>
      <w:sz w:val="22"/>
    </w:rPr>
  </w:style>
  <w:style w:type="character" w:customStyle="1" w:styleId="xl2580">
    <w:name w:val="xl258"/>
    <w:basedOn w:val="10"/>
    <w:link w:val="xl258"/>
    <w:rPr>
      <w:rFonts w:ascii="Calibri" w:hAnsi="Calibri"/>
      <w:sz w:val="22"/>
    </w:rPr>
  </w:style>
  <w:style w:type="paragraph" w:customStyle="1" w:styleId="xl217">
    <w:name w:val="xl217"/>
    <w:basedOn w:val="a1"/>
    <w:link w:val="xl2170"/>
    <w:pPr>
      <w:spacing w:beforeAutospacing="1" w:afterAutospacing="1" w:line="264" w:lineRule="auto"/>
    </w:pPr>
    <w:rPr>
      <w:rFonts w:ascii="Calibri" w:hAnsi="Calibri"/>
      <w:sz w:val="22"/>
    </w:rPr>
  </w:style>
  <w:style w:type="character" w:customStyle="1" w:styleId="xl2170">
    <w:name w:val="xl217"/>
    <w:basedOn w:val="10"/>
    <w:link w:val="xl217"/>
    <w:rPr>
      <w:rFonts w:ascii="Calibri" w:hAnsi="Calibri"/>
      <w:sz w:val="22"/>
    </w:rPr>
  </w:style>
  <w:style w:type="paragraph" w:styleId="afffb">
    <w:name w:val="Normal (Web)"/>
    <w:basedOn w:val="a1"/>
    <w:link w:val="afffc"/>
    <w:pPr>
      <w:ind w:firstLine="709"/>
      <w:jc w:val="both"/>
    </w:pPr>
  </w:style>
  <w:style w:type="character" w:customStyle="1" w:styleId="afffc">
    <w:name w:val="Обычный (веб) Знак"/>
    <w:basedOn w:val="10"/>
    <w:link w:val="afffb"/>
    <w:rPr>
      <w:sz w:val="28"/>
    </w:rPr>
  </w:style>
  <w:style w:type="paragraph" w:customStyle="1" w:styleId="1f6">
    <w:name w:val="Основной шрифт абзаца1"/>
  </w:style>
  <w:style w:type="paragraph" w:customStyle="1" w:styleId="xl259">
    <w:name w:val="xl259"/>
    <w:basedOn w:val="a1"/>
    <w:link w:val="xl2590"/>
    <w:pPr>
      <w:spacing w:beforeAutospacing="1" w:afterAutospacing="1" w:line="264" w:lineRule="auto"/>
      <w:jc w:val="center"/>
    </w:pPr>
    <w:rPr>
      <w:rFonts w:ascii="Calibri" w:hAnsi="Calibri"/>
      <w:sz w:val="22"/>
    </w:rPr>
  </w:style>
  <w:style w:type="character" w:customStyle="1" w:styleId="xl2590">
    <w:name w:val="xl259"/>
    <w:basedOn w:val="10"/>
    <w:link w:val="xl259"/>
    <w:rPr>
      <w:rFonts w:ascii="Calibri" w:hAnsi="Calibri"/>
      <w:sz w:val="22"/>
    </w:rPr>
  </w:style>
  <w:style w:type="paragraph" w:styleId="afffd">
    <w:name w:val="Title"/>
    <w:basedOn w:val="a1"/>
    <w:next w:val="a1"/>
    <w:link w:val="afffe"/>
    <w:uiPriority w:val="10"/>
    <w:qFormat/>
    <w:pPr>
      <w:contextualSpacing/>
    </w:pPr>
    <w:rPr>
      <w:rFonts w:ascii="Calibri Light" w:hAnsi="Calibri Light"/>
      <w:spacing w:val="-10"/>
      <w:sz w:val="56"/>
    </w:rPr>
  </w:style>
  <w:style w:type="character" w:customStyle="1" w:styleId="afffe">
    <w:name w:val="Название Знак"/>
    <w:basedOn w:val="10"/>
    <w:link w:val="afffd"/>
    <w:rPr>
      <w:rFonts w:ascii="Calibri Light" w:hAnsi="Calibri Light"/>
      <w:spacing w:val="-10"/>
      <w:sz w:val="56"/>
    </w:rPr>
  </w:style>
  <w:style w:type="paragraph" w:customStyle="1" w:styleId="affff">
    <w:name w:val="_"/>
    <w:link w:val="affff0"/>
  </w:style>
  <w:style w:type="character" w:customStyle="1" w:styleId="affff0">
    <w:name w:val="_"/>
    <w:link w:val="affff"/>
  </w:style>
  <w:style w:type="paragraph" w:customStyle="1" w:styleId="xl140">
    <w:name w:val="xl140"/>
    <w:basedOn w:val="a1"/>
    <w:link w:val="xl1400"/>
    <w:pPr>
      <w:spacing w:beforeAutospacing="1" w:afterAutospacing="1" w:line="264" w:lineRule="auto"/>
    </w:pPr>
    <w:rPr>
      <w:rFonts w:ascii="Calibri" w:hAnsi="Calibri"/>
      <w:sz w:val="22"/>
    </w:rPr>
  </w:style>
  <w:style w:type="character" w:customStyle="1" w:styleId="xl1400">
    <w:name w:val="xl140"/>
    <w:basedOn w:val="10"/>
    <w:link w:val="xl140"/>
    <w:rPr>
      <w:rFonts w:ascii="Calibri" w:hAnsi="Calibri"/>
      <w:sz w:val="22"/>
    </w:rPr>
  </w:style>
  <w:style w:type="character" w:customStyle="1" w:styleId="40">
    <w:name w:val="Заголовок 4 Знак"/>
    <w:basedOn w:val="10"/>
    <w:link w:val="4"/>
    <w:rPr>
      <w:rFonts w:ascii="Calibri" w:hAnsi="Calibri"/>
      <w:i/>
      <w:sz w:val="22"/>
    </w:rPr>
  </w:style>
  <w:style w:type="paragraph" w:customStyle="1" w:styleId="xl74">
    <w:name w:val="xl74"/>
    <w:basedOn w:val="a1"/>
    <w:link w:val="xl740"/>
    <w:pPr>
      <w:spacing w:beforeAutospacing="1" w:afterAutospacing="1" w:line="264" w:lineRule="auto"/>
    </w:pPr>
    <w:rPr>
      <w:rFonts w:ascii="Calibri" w:hAnsi="Calibri"/>
      <w:sz w:val="22"/>
    </w:rPr>
  </w:style>
  <w:style w:type="character" w:customStyle="1" w:styleId="xl740">
    <w:name w:val="xl74"/>
    <w:basedOn w:val="10"/>
    <w:link w:val="xl74"/>
    <w:rPr>
      <w:rFonts w:ascii="Calibri" w:hAnsi="Calibri"/>
      <w:sz w:val="22"/>
    </w:rPr>
  </w:style>
  <w:style w:type="paragraph" w:styleId="a">
    <w:name w:val="List Bullet"/>
    <w:basedOn w:val="a1"/>
    <w:link w:val="affff1"/>
    <w:pPr>
      <w:numPr>
        <w:numId w:val="33"/>
      </w:numPr>
      <w:tabs>
        <w:tab w:val="clear" w:pos="813"/>
      </w:tabs>
      <w:spacing w:before="240" w:after="160" w:line="312" w:lineRule="auto"/>
      <w:ind w:left="720" w:firstLine="0"/>
      <w:contextualSpacing/>
      <w:jc w:val="both"/>
    </w:pPr>
    <w:rPr>
      <w:rFonts w:ascii="Calibri" w:hAnsi="Calibri"/>
    </w:rPr>
  </w:style>
  <w:style w:type="character" w:customStyle="1" w:styleId="affff1">
    <w:name w:val="Маркированный список Знак"/>
    <w:basedOn w:val="10"/>
    <w:link w:val="a"/>
    <w:rPr>
      <w:rFonts w:ascii="Calibri" w:hAnsi="Calibri"/>
      <w:sz w:val="28"/>
    </w:rPr>
  </w:style>
  <w:style w:type="paragraph" w:customStyle="1" w:styleId="xl182">
    <w:name w:val="xl182"/>
    <w:basedOn w:val="a1"/>
    <w:link w:val="xl1820"/>
    <w:pPr>
      <w:spacing w:beforeAutospacing="1" w:afterAutospacing="1" w:line="264" w:lineRule="auto"/>
    </w:pPr>
    <w:rPr>
      <w:rFonts w:ascii="Calibri" w:hAnsi="Calibri"/>
      <w:sz w:val="22"/>
    </w:rPr>
  </w:style>
  <w:style w:type="character" w:customStyle="1" w:styleId="xl1820">
    <w:name w:val="xl182"/>
    <w:basedOn w:val="10"/>
    <w:link w:val="xl182"/>
    <w:rPr>
      <w:rFonts w:ascii="Calibri" w:hAnsi="Calibri"/>
      <w:sz w:val="22"/>
    </w:rPr>
  </w:style>
  <w:style w:type="paragraph" w:customStyle="1" w:styleId="xl224">
    <w:name w:val="xl224"/>
    <w:basedOn w:val="a1"/>
    <w:link w:val="xl2240"/>
    <w:pPr>
      <w:spacing w:beforeAutospacing="1" w:afterAutospacing="1" w:line="264" w:lineRule="auto"/>
      <w:jc w:val="center"/>
    </w:pPr>
    <w:rPr>
      <w:rFonts w:ascii="Calibri" w:hAnsi="Calibri"/>
      <w:b/>
      <w:sz w:val="22"/>
    </w:rPr>
  </w:style>
  <w:style w:type="character" w:customStyle="1" w:styleId="xl2240">
    <w:name w:val="xl224"/>
    <w:basedOn w:val="10"/>
    <w:link w:val="xl224"/>
    <w:rPr>
      <w:rFonts w:ascii="Calibri" w:hAnsi="Calibri"/>
      <w:b/>
      <w:sz w:val="22"/>
    </w:rPr>
  </w:style>
  <w:style w:type="paragraph" w:customStyle="1" w:styleId="xl130">
    <w:name w:val="xl130"/>
    <w:basedOn w:val="a1"/>
    <w:link w:val="xl1300"/>
    <w:pPr>
      <w:spacing w:beforeAutospacing="1" w:afterAutospacing="1" w:line="264" w:lineRule="auto"/>
    </w:pPr>
    <w:rPr>
      <w:rFonts w:ascii="Calibri" w:hAnsi="Calibri"/>
      <w:sz w:val="22"/>
    </w:rPr>
  </w:style>
  <w:style w:type="character" w:customStyle="1" w:styleId="xl1300">
    <w:name w:val="xl130"/>
    <w:basedOn w:val="10"/>
    <w:link w:val="xl130"/>
    <w:rPr>
      <w:rFonts w:ascii="Calibri" w:hAnsi="Calibri"/>
      <w:sz w:val="22"/>
    </w:rPr>
  </w:style>
  <w:style w:type="paragraph" w:customStyle="1" w:styleId="11">
    <w:name w:val="Рег. Основной текст уровень 1.1 (сценарии)"/>
    <w:basedOn w:val="113"/>
    <w:link w:val="115"/>
    <w:pPr>
      <w:numPr>
        <w:ilvl w:val="1"/>
        <w:numId w:val="32"/>
      </w:numPr>
      <w:spacing w:before="360" w:after="240"/>
    </w:pPr>
    <w:rPr>
      <w:rFonts w:ascii="Times New Roman" w:hAnsi="Times New Roman"/>
      <w:i/>
    </w:rPr>
  </w:style>
  <w:style w:type="character" w:customStyle="1" w:styleId="115">
    <w:name w:val="Рег. Основной текст уровень 1.1 (сценарии)"/>
    <w:basedOn w:val="114"/>
    <w:link w:val="11"/>
    <w:rPr>
      <w:rFonts w:ascii="Times New Roman" w:hAnsi="Times New Roman"/>
      <w:i/>
      <w:sz w:val="28"/>
    </w:rPr>
  </w:style>
  <w:style w:type="paragraph" w:customStyle="1" w:styleId="1fd">
    <w:name w:val="Строгий1"/>
    <w:link w:val="affff2"/>
    <w:rPr>
      <w:b/>
    </w:rPr>
  </w:style>
  <w:style w:type="character" w:styleId="affff2">
    <w:name w:val="Strong"/>
    <w:link w:val="1fd"/>
    <w:rPr>
      <w:rFonts w:ascii="Times New Roman" w:hAnsi="Times New Roman"/>
      <w:b/>
    </w:rPr>
  </w:style>
  <w:style w:type="paragraph" w:customStyle="1" w:styleId="xl93">
    <w:name w:val="xl93"/>
    <w:basedOn w:val="a1"/>
    <w:link w:val="xl930"/>
    <w:pPr>
      <w:spacing w:beforeAutospacing="1" w:afterAutospacing="1" w:line="264" w:lineRule="auto"/>
    </w:pPr>
    <w:rPr>
      <w:rFonts w:ascii="Calibri" w:hAnsi="Calibri"/>
      <w:sz w:val="22"/>
    </w:rPr>
  </w:style>
  <w:style w:type="character" w:customStyle="1" w:styleId="xl930">
    <w:name w:val="xl93"/>
    <w:basedOn w:val="10"/>
    <w:link w:val="xl93"/>
    <w:rPr>
      <w:rFonts w:ascii="Calibri" w:hAnsi="Calibri"/>
      <w:sz w:val="22"/>
    </w:rPr>
  </w:style>
  <w:style w:type="paragraph" w:customStyle="1" w:styleId="xl183">
    <w:name w:val="xl183"/>
    <w:basedOn w:val="a1"/>
    <w:link w:val="xl1830"/>
    <w:pPr>
      <w:spacing w:beforeAutospacing="1" w:afterAutospacing="1" w:line="264" w:lineRule="auto"/>
    </w:pPr>
    <w:rPr>
      <w:rFonts w:ascii="Calibri" w:hAnsi="Calibri"/>
      <w:sz w:val="22"/>
    </w:rPr>
  </w:style>
  <w:style w:type="character" w:customStyle="1" w:styleId="xl1830">
    <w:name w:val="xl183"/>
    <w:basedOn w:val="10"/>
    <w:link w:val="xl183"/>
    <w:rPr>
      <w:rFonts w:ascii="Calibri" w:hAnsi="Calibri"/>
      <w:sz w:val="22"/>
    </w:rPr>
  </w:style>
  <w:style w:type="paragraph" w:customStyle="1" w:styleId="xl96">
    <w:name w:val="xl96"/>
    <w:basedOn w:val="a1"/>
    <w:link w:val="xl960"/>
    <w:pPr>
      <w:spacing w:beforeAutospacing="1" w:afterAutospacing="1" w:line="264" w:lineRule="auto"/>
    </w:pPr>
    <w:rPr>
      <w:rFonts w:ascii="Calibri" w:hAnsi="Calibri"/>
      <w:sz w:val="22"/>
    </w:rPr>
  </w:style>
  <w:style w:type="character" w:customStyle="1" w:styleId="xl960">
    <w:name w:val="xl96"/>
    <w:basedOn w:val="10"/>
    <w:link w:val="xl96"/>
    <w:rPr>
      <w:rFonts w:ascii="Calibri" w:hAnsi="Calibri"/>
      <w:sz w:val="22"/>
    </w:rPr>
  </w:style>
  <w:style w:type="paragraph" w:customStyle="1" w:styleId="xl264">
    <w:name w:val="xl264"/>
    <w:basedOn w:val="a1"/>
    <w:link w:val="xl2640"/>
    <w:pPr>
      <w:spacing w:beforeAutospacing="1" w:afterAutospacing="1" w:line="264" w:lineRule="auto"/>
      <w:jc w:val="center"/>
    </w:pPr>
    <w:rPr>
      <w:rFonts w:ascii="Calibri" w:hAnsi="Calibri"/>
      <w:sz w:val="22"/>
    </w:rPr>
  </w:style>
  <w:style w:type="character" w:customStyle="1" w:styleId="xl2640">
    <w:name w:val="xl264"/>
    <w:basedOn w:val="10"/>
    <w:link w:val="xl264"/>
    <w:rPr>
      <w:rFonts w:ascii="Calibri" w:hAnsi="Calibri"/>
      <w:sz w:val="22"/>
    </w:rPr>
  </w:style>
  <w:style w:type="paragraph" w:customStyle="1" w:styleId="xl103">
    <w:name w:val="xl103"/>
    <w:basedOn w:val="a1"/>
    <w:link w:val="xl1030"/>
    <w:pPr>
      <w:spacing w:beforeAutospacing="1" w:afterAutospacing="1" w:line="264" w:lineRule="auto"/>
    </w:pPr>
    <w:rPr>
      <w:rFonts w:ascii="Calibri" w:hAnsi="Calibri"/>
      <w:sz w:val="22"/>
    </w:rPr>
  </w:style>
  <w:style w:type="character" w:customStyle="1" w:styleId="xl1030">
    <w:name w:val="xl103"/>
    <w:basedOn w:val="10"/>
    <w:link w:val="xl103"/>
    <w:rPr>
      <w:rFonts w:ascii="Calibri" w:hAnsi="Calibri"/>
      <w:sz w:val="22"/>
    </w:rPr>
  </w:style>
  <w:style w:type="paragraph" w:customStyle="1" w:styleId="xl181">
    <w:name w:val="xl181"/>
    <w:basedOn w:val="a1"/>
    <w:link w:val="xl1810"/>
    <w:pPr>
      <w:spacing w:beforeAutospacing="1" w:afterAutospacing="1" w:line="264" w:lineRule="auto"/>
    </w:pPr>
    <w:rPr>
      <w:rFonts w:ascii="Calibri" w:hAnsi="Calibri"/>
      <w:sz w:val="22"/>
    </w:rPr>
  </w:style>
  <w:style w:type="character" w:customStyle="1" w:styleId="xl1810">
    <w:name w:val="xl181"/>
    <w:basedOn w:val="10"/>
    <w:link w:val="xl181"/>
    <w:rPr>
      <w:rFonts w:ascii="Calibri" w:hAnsi="Calibri"/>
      <w:sz w:val="22"/>
    </w:rPr>
  </w:style>
  <w:style w:type="character" w:customStyle="1" w:styleId="20">
    <w:name w:val="Заголовок 2 Знак"/>
    <w:basedOn w:val="10"/>
    <w:link w:val="2"/>
    <w:rPr>
      <w:rFonts w:ascii="Calibri Light" w:hAnsi="Calibri Light"/>
      <w:color w:val="2F5496"/>
      <w:sz w:val="28"/>
    </w:rPr>
  </w:style>
  <w:style w:type="paragraph" w:styleId="affff3">
    <w:name w:val="Body Text"/>
    <w:basedOn w:val="a1"/>
    <w:link w:val="affff4"/>
    <w:pPr>
      <w:ind w:right="4932"/>
      <w:jc w:val="both"/>
    </w:pPr>
    <w:rPr>
      <w:rFonts w:ascii="Calibri" w:hAnsi="Calibri"/>
    </w:rPr>
  </w:style>
  <w:style w:type="character" w:customStyle="1" w:styleId="affff4">
    <w:name w:val="Основной текст Знак"/>
    <w:basedOn w:val="10"/>
    <w:link w:val="affff3"/>
    <w:rPr>
      <w:rFonts w:ascii="Calibri" w:hAnsi="Calibri"/>
      <w:sz w:val="28"/>
    </w:rPr>
  </w:style>
  <w:style w:type="paragraph" w:customStyle="1" w:styleId="xl253">
    <w:name w:val="xl253"/>
    <w:basedOn w:val="a1"/>
    <w:link w:val="xl2530"/>
    <w:pPr>
      <w:spacing w:beforeAutospacing="1" w:afterAutospacing="1" w:line="264" w:lineRule="auto"/>
    </w:pPr>
    <w:rPr>
      <w:rFonts w:ascii="Calibri" w:hAnsi="Calibri"/>
      <w:sz w:val="22"/>
    </w:rPr>
  </w:style>
  <w:style w:type="character" w:customStyle="1" w:styleId="xl2530">
    <w:name w:val="xl253"/>
    <w:basedOn w:val="10"/>
    <w:link w:val="xl253"/>
    <w:rPr>
      <w:rFonts w:ascii="Calibri" w:hAnsi="Calibri"/>
      <w:sz w:val="22"/>
    </w:rPr>
  </w:style>
  <w:style w:type="paragraph" w:customStyle="1" w:styleId="xl116">
    <w:name w:val="xl116"/>
    <w:basedOn w:val="a1"/>
    <w:link w:val="xl1160"/>
    <w:pPr>
      <w:spacing w:beforeAutospacing="1" w:afterAutospacing="1" w:line="264" w:lineRule="auto"/>
      <w:jc w:val="center"/>
    </w:pPr>
    <w:rPr>
      <w:rFonts w:ascii="Calibri" w:hAnsi="Calibri"/>
      <w:sz w:val="22"/>
    </w:rPr>
  </w:style>
  <w:style w:type="character" w:customStyle="1" w:styleId="xl1160">
    <w:name w:val="xl116"/>
    <w:basedOn w:val="10"/>
    <w:link w:val="xl116"/>
    <w:rPr>
      <w:rFonts w:ascii="Calibri" w:hAnsi="Calibri"/>
      <w:sz w:val="22"/>
    </w:rPr>
  </w:style>
  <w:style w:type="paragraph" w:customStyle="1" w:styleId="xl110">
    <w:name w:val="xl110"/>
    <w:basedOn w:val="a1"/>
    <w:link w:val="xl1100"/>
    <w:pPr>
      <w:spacing w:beforeAutospacing="1" w:afterAutospacing="1" w:line="264" w:lineRule="auto"/>
    </w:pPr>
    <w:rPr>
      <w:rFonts w:ascii="Calibri" w:hAnsi="Calibri"/>
      <w:sz w:val="22"/>
    </w:rPr>
  </w:style>
  <w:style w:type="character" w:customStyle="1" w:styleId="xl1100">
    <w:name w:val="xl110"/>
    <w:basedOn w:val="10"/>
    <w:link w:val="xl110"/>
    <w:rPr>
      <w:rFonts w:ascii="Calibri" w:hAnsi="Calibri"/>
      <w:sz w:val="22"/>
    </w:rPr>
  </w:style>
  <w:style w:type="paragraph" w:customStyle="1" w:styleId="xl265">
    <w:name w:val="xl265"/>
    <w:basedOn w:val="a1"/>
    <w:link w:val="xl2650"/>
    <w:pPr>
      <w:spacing w:beforeAutospacing="1" w:afterAutospacing="1" w:line="264" w:lineRule="auto"/>
      <w:jc w:val="center"/>
    </w:pPr>
    <w:rPr>
      <w:rFonts w:ascii="Calibri" w:hAnsi="Calibri"/>
      <w:sz w:val="22"/>
    </w:rPr>
  </w:style>
  <w:style w:type="character" w:customStyle="1" w:styleId="xl2650">
    <w:name w:val="xl265"/>
    <w:basedOn w:val="10"/>
    <w:link w:val="xl265"/>
    <w:rPr>
      <w:rFonts w:ascii="Calibri" w:hAnsi="Calibri"/>
      <w:sz w:val="22"/>
    </w:rPr>
  </w:style>
  <w:style w:type="paragraph" w:customStyle="1" w:styleId="xl65">
    <w:name w:val="xl65"/>
    <w:basedOn w:val="a1"/>
    <w:link w:val="xl650"/>
    <w:pPr>
      <w:spacing w:beforeAutospacing="1" w:afterAutospacing="1" w:line="264" w:lineRule="auto"/>
      <w:jc w:val="center"/>
    </w:pPr>
    <w:rPr>
      <w:rFonts w:ascii="Calibri" w:hAnsi="Calibri"/>
      <w:sz w:val="22"/>
    </w:rPr>
  </w:style>
  <w:style w:type="character" w:customStyle="1" w:styleId="xl650">
    <w:name w:val="xl65"/>
    <w:basedOn w:val="10"/>
    <w:link w:val="xl65"/>
    <w:rPr>
      <w:rFonts w:ascii="Calibri" w:hAnsi="Calibri"/>
      <w:sz w:val="22"/>
    </w:rPr>
  </w:style>
  <w:style w:type="paragraph" w:customStyle="1" w:styleId="xl185">
    <w:name w:val="xl185"/>
    <w:basedOn w:val="a1"/>
    <w:link w:val="xl1850"/>
    <w:pPr>
      <w:spacing w:beforeAutospacing="1" w:afterAutospacing="1" w:line="264" w:lineRule="auto"/>
      <w:jc w:val="center"/>
    </w:pPr>
    <w:rPr>
      <w:rFonts w:ascii="Calibri" w:hAnsi="Calibri"/>
      <w:sz w:val="22"/>
    </w:rPr>
  </w:style>
  <w:style w:type="character" w:customStyle="1" w:styleId="xl1850">
    <w:name w:val="xl185"/>
    <w:basedOn w:val="10"/>
    <w:link w:val="xl185"/>
    <w:rPr>
      <w:rFonts w:ascii="Calibri" w:hAnsi="Calibri"/>
      <w:sz w:val="22"/>
    </w:rPr>
  </w:style>
  <w:style w:type="paragraph" w:customStyle="1" w:styleId="affff5">
    <w:name w:val="Гипертекстовая ссылка"/>
    <w:link w:val="affff6"/>
    <w:rPr>
      <w:color w:val="008000"/>
    </w:rPr>
  </w:style>
  <w:style w:type="character" w:customStyle="1" w:styleId="affff6">
    <w:name w:val="Гипертекстовая ссылка"/>
    <w:link w:val="affff5"/>
    <w:rPr>
      <w:color w:val="008000"/>
    </w:rPr>
  </w:style>
  <w:style w:type="paragraph" w:customStyle="1" w:styleId="xl197">
    <w:name w:val="xl197"/>
    <w:basedOn w:val="a1"/>
    <w:link w:val="xl1970"/>
    <w:pPr>
      <w:spacing w:beforeAutospacing="1" w:afterAutospacing="1" w:line="264" w:lineRule="auto"/>
      <w:jc w:val="center"/>
    </w:pPr>
    <w:rPr>
      <w:rFonts w:ascii="Calibri" w:hAnsi="Calibri"/>
      <w:sz w:val="22"/>
    </w:rPr>
  </w:style>
  <w:style w:type="character" w:customStyle="1" w:styleId="xl1970">
    <w:name w:val="xl197"/>
    <w:basedOn w:val="10"/>
    <w:link w:val="xl197"/>
    <w:rPr>
      <w:rFonts w:ascii="Calibri" w:hAnsi="Calibri"/>
      <w:sz w:val="22"/>
    </w:rPr>
  </w:style>
  <w:style w:type="paragraph" w:customStyle="1" w:styleId="xl71">
    <w:name w:val="xl71"/>
    <w:basedOn w:val="a1"/>
    <w:link w:val="xl710"/>
    <w:pPr>
      <w:spacing w:beforeAutospacing="1" w:afterAutospacing="1" w:line="264" w:lineRule="auto"/>
    </w:pPr>
    <w:rPr>
      <w:rFonts w:ascii="Calibri" w:hAnsi="Calibri"/>
      <w:sz w:val="22"/>
    </w:rPr>
  </w:style>
  <w:style w:type="character" w:customStyle="1" w:styleId="xl710">
    <w:name w:val="xl71"/>
    <w:basedOn w:val="10"/>
    <w:link w:val="xl71"/>
    <w:rPr>
      <w:rFonts w:ascii="Calibri" w:hAnsi="Calibri"/>
      <w:sz w:val="22"/>
    </w:rPr>
  </w:style>
  <w:style w:type="paragraph" w:customStyle="1" w:styleId="123">
    <w:name w:val="_Список_123"/>
    <w:link w:val="1230"/>
    <w:pPr>
      <w:tabs>
        <w:tab w:val="left" w:pos="851"/>
        <w:tab w:val="left" w:pos="1644"/>
        <w:tab w:val="left" w:pos="1928"/>
        <w:tab w:val="left" w:pos="2325"/>
      </w:tabs>
      <w:spacing w:after="60"/>
      <w:jc w:val="both"/>
    </w:pPr>
    <w:rPr>
      <w:sz w:val="24"/>
    </w:rPr>
  </w:style>
  <w:style w:type="character" w:customStyle="1" w:styleId="1230">
    <w:name w:val="_Список_123"/>
    <w:link w:val="123"/>
    <w:rPr>
      <w:sz w:val="24"/>
    </w:rPr>
  </w:style>
  <w:style w:type="paragraph" w:styleId="affff7">
    <w:name w:val="List Paragraph"/>
    <w:basedOn w:val="a1"/>
    <w:link w:val="affff8"/>
    <w:pPr>
      <w:spacing w:after="200" w:line="276" w:lineRule="auto"/>
      <w:ind w:left="720"/>
      <w:contextualSpacing/>
    </w:pPr>
    <w:rPr>
      <w:rFonts w:ascii="Calibri" w:hAnsi="Calibri"/>
      <w:sz w:val="22"/>
    </w:rPr>
  </w:style>
  <w:style w:type="character" w:customStyle="1" w:styleId="affff8">
    <w:name w:val="Абзац списка Знак"/>
    <w:basedOn w:val="10"/>
    <w:link w:val="affff7"/>
    <w:rPr>
      <w:rFonts w:ascii="Calibri" w:hAnsi="Calibri"/>
      <w:sz w:val="22"/>
    </w:rPr>
  </w:style>
  <w:style w:type="character" w:customStyle="1" w:styleId="60">
    <w:name w:val="Заголовок 6 Знак"/>
    <w:basedOn w:val="10"/>
    <w:link w:val="6"/>
    <w:rPr>
      <w:rFonts w:ascii="Calibri" w:hAnsi="Calibri"/>
      <w:color w:val="1F3864"/>
      <w:sz w:val="22"/>
    </w:rPr>
  </w:style>
  <w:style w:type="paragraph" w:customStyle="1" w:styleId="xl158">
    <w:name w:val="xl158"/>
    <w:basedOn w:val="a1"/>
    <w:link w:val="xl1580"/>
    <w:pPr>
      <w:spacing w:beforeAutospacing="1" w:afterAutospacing="1" w:line="264" w:lineRule="auto"/>
      <w:jc w:val="center"/>
    </w:pPr>
    <w:rPr>
      <w:rFonts w:ascii="Calibri" w:hAnsi="Calibri"/>
      <w:sz w:val="22"/>
    </w:rPr>
  </w:style>
  <w:style w:type="character" w:customStyle="1" w:styleId="xl1580">
    <w:name w:val="xl158"/>
    <w:basedOn w:val="10"/>
    <w:link w:val="xl158"/>
    <w:rPr>
      <w:rFonts w:ascii="Calibri" w:hAnsi="Calibri"/>
      <w:sz w:val="22"/>
    </w:rPr>
  </w:style>
  <w:style w:type="paragraph" w:customStyle="1" w:styleId="xl88">
    <w:name w:val="xl88"/>
    <w:basedOn w:val="a1"/>
    <w:link w:val="xl880"/>
    <w:pPr>
      <w:spacing w:beforeAutospacing="1" w:afterAutospacing="1" w:line="264" w:lineRule="auto"/>
    </w:pPr>
    <w:rPr>
      <w:rFonts w:ascii="Calibri" w:hAnsi="Calibri"/>
      <w:sz w:val="22"/>
    </w:rPr>
  </w:style>
  <w:style w:type="character" w:customStyle="1" w:styleId="xl880">
    <w:name w:val="xl88"/>
    <w:basedOn w:val="10"/>
    <w:link w:val="xl88"/>
    <w:rPr>
      <w:rFonts w:ascii="Calibri" w:hAnsi="Calibri"/>
      <w:sz w:val="22"/>
    </w:rPr>
  </w:style>
  <w:style w:type="table" w:customStyle="1" w:styleId="8110">
    <w:name w:val="Сетка таблицы81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e">
    <w:name w:val="Сетка таблицы светлая1"/>
    <w:basedOn w:val="a3"/>
    <w:rPr>
      <w:rFonts w:ascii="Calibri" w:hAnsi="Calibri"/>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Normal">
    <w:name w:val="Table Normal"/>
    <w:pPr>
      <w:spacing w:before="240" w:line="312" w:lineRule="auto"/>
      <w:ind w:firstLine="851"/>
      <w:jc w:val="both"/>
    </w:pPr>
    <w:rPr>
      <w:sz w:val="28"/>
    </w:rPr>
    <w:tblPr>
      <w:tblCellMar>
        <w:top w:w="0" w:type="dxa"/>
        <w:left w:w="0" w:type="dxa"/>
        <w:bottom w:w="0" w:type="dxa"/>
        <w:right w:w="0" w:type="dxa"/>
      </w:tblCellMar>
    </w:tblPr>
  </w:style>
  <w:style w:type="table" w:customStyle="1" w:styleId="94">
    <w:name w:val="Сетка таблицы9"/>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
    <w:name w:val="Сетка таблицы14"/>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
    <w:name w:val="171"/>
    <w:basedOn w:val="a3"/>
    <w:pPr>
      <w:spacing w:before="240"/>
      <w:ind w:firstLine="851"/>
      <w:jc w:val="both"/>
    </w:pPr>
    <w:rPr>
      <w:sz w:val="28"/>
    </w:rPr>
    <w:tblPr>
      <w:tblInd w:w="0" w:type="dxa"/>
      <w:tblCellMar>
        <w:top w:w="0" w:type="dxa"/>
        <w:left w:w="108" w:type="dxa"/>
        <w:bottom w:w="0" w:type="dxa"/>
        <w:right w:w="108" w:type="dxa"/>
      </w:tblCellMar>
    </w:tblPr>
  </w:style>
  <w:style w:type="table" w:customStyle="1" w:styleId="84">
    <w:name w:val="Сетка таблицы84"/>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0">
    <w:name w:val="Сетка таблицы6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
    <w:name w:val="Сетка таблицы1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3">
    <w:name w:val="Сетка таблицы6"/>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
    <w:name w:val="Сетка таблицы11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
    <w:name w:val="Сетка таблицы7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
    <w:name w:val="Сетка таблицы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20">
    <w:name w:val="Сетка таблицы82"/>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0">
    <w:name w:val="Сетка таблицы4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pPr>
      <w:spacing w:before="240" w:line="312" w:lineRule="auto"/>
      <w:ind w:firstLine="851"/>
      <w:jc w:val="both"/>
    </w:pPr>
    <w:rPr>
      <w:sz w:val="28"/>
    </w:rPr>
    <w:tblPr>
      <w:tblCellMar>
        <w:top w:w="0" w:type="dxa"/>
        <w:left w:w="0" w:type="dxa"/>
        <w:bottom w:w="0" w:type="dxa"/>
        <w:right w:w="0" w:type="dxa"/>
      </w:tblCellMar>
    </w:tblPr>
  </w:style>
  <w:style w:type="table" w:customStyle="1" w:styleId="510">
    <w:name w:val="Сетка таблицы5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
    <w:name w:val="Сетка таблицы2"/>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30">
    <w:name w:val="Сетка таблицы83"/>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3">
    <w:name w:val="Сетка таблицы7"/>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3">
    <w:name w:val="Сетка таблицы8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21">
    <w:name w:val="Сетка таблицы82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ff9">
    <w:name w:val="Table Grid"/>
    <w:basedOn w:val="a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0">
    <w:name w:val="17"/>
    <w:basedOn w:val="a3"/>
    <w:pPr>
      <w:spacing w:before="240"/>
      <w:ind w:firstLine="851"/>
      <w:jc w:val="both"/>
    </w:pPr>
    <w:rPr>
      <w:sz w:val="28"/>
    </w:rPr>
    <w:tblPr>
      <w:tblInd w:w="0" w:type="dxa"/>
      <w:tblCellMar>
        <w:top w:w="0" w:type="dxa"/>
        <w:left w:w="108" w:type="dxa"/>
        <w:bottom w:w="0" w:type="dxa"/>
        <w:right w:w="108" w:type="dxa"/>
      </w:tblCellMar>
    </w:tblPr>
  </w:style>
  <w:style w:type="table" w:customStyle="1" w:styleId="9110">
    <w:name w:val="Сетка таблицы91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
    <w:name w:val="Сетка таблицы3"/>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
    <w:name w:val="161"/>
    <w:basedOn w:val="a3"/>
    <w:pPr>
      <w:spacing w:before="240"/>
      <w:ind w:firstLine="851"/>
      <w:jc w:val="both"/>
    </w:pPr>
    <w:rPr>
      <w:sz w:val="28"/>
    </w:rPr>
    <w:tblPr>
      <w:tblInd w:w="0" w:type="dxa"/>
      <w:tblCellMar>
        <w:top w:w="0" w:type="dxa"/>
        <w:left w:w="108" w:type="dxa"/>
        <w:bottom w:w="0" w:type="dxa"/>
        <w:right w:w="108" w:type="dxa"/>
      </w:tblCellMar>
    </w:tblPr>
  </w:style>
  <w:style w:type="table" w:customStyle="1" w:styleId="831">
    <w:name w:val="Сетка таблицы83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13">
    <w:name w:val="Сетка таблицы9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1"/>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
    <w:name w:val="Сетка таблицы5"/>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16"/>
    <w:basedOn w:val="a3"/>
    <w:pPr>
      <w:spacing w:before="240"/>
      <w:ind w:firstLine="851"/>
      <w:jc w:val="both"/>
    </w:pPr>
    <w:rPr>
      <w:sz w:val="28"/>
    </w:rPr>
    <w:tblPr>
      <w:tblInd w:w="0" w:type="dxa"/>
      <w:tblCellMar>
        <w:top w:w="0" w:type="dxa"/>
        <w:left w:w="108" w:type="dxa"/>
        <w:bottom w:w="0" w:type="dxa"/>
        <w:right w:w="108" w:type="dxa"/>
      </w:tblCellMar>
    </w:tblPr>
  </w:style>
  <w:style w:type="table" w:customStyle="1" w:styleId="47">
    <w:name w:val="Сетка таблицы4"/>
    <w:basedOn w:val="a3"/>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arkedcontent">
    <w:name w:val="markedcontent"/>
    <w:basedOn w:val="a2"/>
    <w:rsid w:val="00784E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EF08FE81F9DA9C9D8AE7A5FB734E99A3DE5CCFD185D2DEFFAEB13FBE2A7D82B98AC696E74260A89749E5B9323AA45A98134794385KDxFH"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03B85D389FA64C7B56AA7787249DD1A5DCCE6BACDAE11F5AB8191418903406C422BD7C9FD9ADD846067B05889A80F5562547159316vCB3I" TargetMode="External"/><Relationship Id="rId5" Type="http://schemas.openxmlformats.org/officeDocument/2006/relationships/webSettings" Target="webSettings.xml"/><Relationship Id="rId10" Type="http://schemas.openxmlformats.org/officeDocument/2006/relationships/hyperlink" Target="consultantplus://offline/ref=0250C8D8D1886E733483A1A99A5607B571FC3714BA706B08A7D6DA557EFA102C3FE6022C131A16C83DD9ABB1B4F30B20C1EA9235CC747748T1WCI" TargetMode="External"/><Relationship Id="rId4" Type="http://schemas.openxmlformats.org/officeDocument/2006/relationships/settings" Target="settings.xml"/><Relationship Id="rId9" Type="http://schemas.openxmlformats.org/officeDocument/2006/relationships/hyperlink" Target="consultantplus://offline/ref=35436D5AE6F63DB6D56A706DA6F03D9D43F6E577C0F912464DC679A91DA206839CD8806300F1EAF1E1C9F628EE33FC8E4983E2132AwEg7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30</Pages>
  <Words>9818</Words>
  <Characters>55967</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12</cp:revision>
  <cp:lastPrinted>2024-01-17T12:17:00Z</cp:lastPrinted>
  <dcterms:created xsi:type="dcterms:W3CDTF">2024-01-11T11:03:00Z</dcterms:created>
  <dcterms:modified xsi:type="dcterms:W3CDTF">2024-01-17T12:17:00Z</dcterms:modified>
</cp:coreProperties>
</file>